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28003" w14:textId="4467946D" w:rsidR="00BD3F9D" w:rsidRDefault="00AE1892" w:rsidP="008E0DA8">
      <w:pPr>
        <w:pStyle w:val="Title"/>
        <w:rPr>
          <w:rFonts w:ascii="Times New Roman" w:hAnsi="Times New Roman" w:cs="Times New Roman"/>
          <w:spacing w:val="-5"/>
          <w:sz w:val="22"/>
          <w:szCs w:val="22"/>
          <w:u w:val="thick"/>
        </w:rPr>
      </w:pPr>
      <w:r w:rsidRPr="003F494A">
        <w:rPr>
          <w:rFonts w:ascii="Times New Roman" w:hAnsi="Times New Roman" w:cs="Times New Roman"/>
          <w:sz w:val="22"/>
          <w:szCs w:val="22"/>
          <w:u w:val="thick"/>
        </w:rPr>
        <w:t>The</w:t>
      </w:r>
      <w:r w:rsidRPr="003F494A">
        <w:rPr>
          <w:rFonts w:ascii="Times New Roman" w:hAnsi="Times New Roman" w:cs="Times New Roman"/>
          <w:spacing w:val="-5"/>
          <w:sz w:val="22"/>
          <w:szCs w:val="22"/>
          <w:u w:val="thick"/>
        </w:rPr>
        <w:t xml:space="preserve"> </w:t>
      </w:r>
      <w:r w:rsidR="008E0DA8">
        <w:rPr>
          <w:rFonts w:ascii="Times New Roman" w:hAnsi="Times New Roman" w:cs="Times New Roman"/>
          <w:spacing w:val="-5"/>
          <w:sz w:val="22"/>
          <w:szCs w:val="22"/>
          <w:u w:val="thick"/>
        </w:rPr>
        <w:t xml:space="preserve">Postal &amp; RMS Employees Coop Bank Ld  </w:t>
      </w:r>
    </w:p>
    <w:p w14:paraId="54B5E9EB" w14:textId="366C03EE" w:rsidR="008E0DA8" w:rsidRPr="003F494A" w:rsidRDefault="008E0DA8" w:rsidP="008E0DA8">
      <w:pPr>
        <w:pStyle w:val="Title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spacing w:val="-5"/>
          <w:sz w:val="22"/>
          <w:szCs w:val="22"/>
          <w:u w:val="thick"/>
        </w:rPr>
        <w:t>AMBALA CANTT</w:t>
      </w:r>
    </w:p>
    <w:p w14:paraId="65B5F40A" w14:textId="77777777" w:rsidR="00BD3F9D" w:rsidRPr="003F494A" w:rsidRDefault="00BD3F9D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106014A1" w14:textId="77777777" w:rsidR="00BD3F9D" w:rsidRPr="003F494A" w:rsidRDefault="00BD3F9D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510414AB" w14:textId="77777777" w:rsidR="00BD3F9D" w:rsidRPr="003F494A" w:rsidRDefault="00BD3F9D">
      <w:pPr>
        <w:pStyle w:val="BodyText"/>
        <w:spacing w:before="8"/>
        <w:rPr>
          <w:rFonts w:ascii="Times New Roman" w:hAnsi="Times New Roman" w:cs="Times New Roman"/>
          <w:b/>
          <w:sz w:val="22"/>
          <w:szCs w:val="22"/>
        </w:rPr>
      </w:pPr>
    </w:p>
    <w:p w14:paraId="2499B618" w14:textId="77777777" w:rsidR="00BD3F9D" w:rsidRPr="003F494A" w:rsidRDefault="00AE1892">
      <w:pPr>
        <w:pStyle w:val="Heading1"/>
        <w:spacing w:before="100"/>
        <w:ind w:left="1892" w:firstLine="0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POLICY</w:t>
      </w:r>
      <w:r w:rsidRPr="003F494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FOR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APPOINTMENT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STATUTORY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AUDITORS</w:t>
      </w:r>
      <w:r w:rsidRPr="003F494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BANK</w:t>
      </w:r>
    </w:p>
    <w:p w14:paraId="37EB859E" w14:textId="77777777" w:rsidR="00BD3F9D" w:rsidRPr="003F494A" w:rsidRDefault="00BD3F9D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6171E280" w14:textId="77777777" w:rsidR="00BD3F9D" w:rsidRPr="003F494A" w:rsidRDefault="00AE1892">
      <w:pPr>
        <w:pStyle w:val="ListParagraph"/>
        <w:numPr>
          <w:ilvl w:val="0"/>
          <w:numId w:val="4"/>
        </w:numPr>
        <w:tabs>
          <w:tab w:val="left" w:pos="680"/>
          <w:tab w:val="left" w:pos="681"/>
        </w:tabs>
        <w:spacing w:before="240"/>
        <w:rPr>
          <w:rFonts w:ascii="Times New Roman" w:hAnsi="Times New Roman" w:cs="Times New Roman"/>
          <w:b/>
        </w:rPr>
      </w:pPr>
      <w:r w:rsidRPr="003F494A">
        <w:rPr>
          <w:rFonts w:ascii="Times New Roman" w:hAnsi="Times New Roman" w:cs="Times New Roman"/>
          <w:b/>
        </w:rPr>
        <w:t>PURPOSE</w:t>
      </w:r>
    </w:p>
    <w:p w14:paraId="690B3C1D" w14:textId="34C9FC74" w:rsidR="00BD3F9D" w:rsidRPr="003F494A" w:rsidRDefault="00AE1892" w:rsidP="00496B28">
      <w:pPr>
        <w:pStyle w:val="ListParagraph"/>
        <w:tabs>
          <w:tab w:val="left" w:pos="681"/>
        </w:tabs>
        <w:spacing w:before="257" w:line="360" w:lineRule="auto"/>
        <w:ind w:right="220" w:firstLine="0"/>
        <w:jc w:val="left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  <w:w w:val="105"/>
        </w:rPr>
        <w:t>As per RBI circular Ref.No.DoS.CO.ARG/SEC.01/08.91.001/2021-22 dated April 27, 2021,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</w:rPr>
        <w:t>the Bank is required to formulate a Board Approved Policy and formulate necessary procedure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thereunder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to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followed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for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appointment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Statutory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Auditor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(SA).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Apart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from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conforming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to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all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relevant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statutory/regulatory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requirements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addition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to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these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instructions,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this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should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afford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necessary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transparency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and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objectivity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for  most  key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aspects of</w:t>
      </w:r>
      <w:r w:rsidRPr="003F494A">
        <w:rPr>
          <w:rFonts w:ascii="Times New Roman" w:hAnsi="Times New Roman" w:cs="Times New Roman"/>
          <w:spacing w:val="-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this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important</w:t>
      </w:r>
      <w:r w:rsidRPr="003F494A">
        <w:rPr>
          <w:rFonts w:ascii="Times New Roman" w:hAnsi="Times New Roman" w:cs="Times New Roman"/>
          <w:spacing w:val="4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assurance</w:t>
      </w:r>
      <w:r w:rsidRPr="003F494A">
        <w:rPr>
          <w:rFonts w:ascii="Times New Roman" w:hAnsi="Times New Roman" w:cs="Times New Roman"/>
          <w:spacing w:val="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function.</w:t>
      </w:r>
    </w:p>
    <w:p w14:paraId="6F0E08C9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8740893" w14:textId="77777777" w:rsidR="00BD3F9D" w:rsidRPr="003F494A" w:rsidRDefault="00AE1892">
      <w:pPr>
        <w:pStyle w:val="Heading1"/>
        <w:numPr>
          <w:ilvl w:val="0"/>
          <w:numId w:val="4"/>
        </w:numPr>
        <w:tabs>
          <w:tab w:val="left" w:pos="680"/>
          <w:tab w:val="left" w:pos="681"/>
        </w:tabs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APPLICABILITY</w:t>
      </w:r>
    </w:p>
    <w:p w14:paraId="6679A520" w14:textId="6B580184" w:rsidR="00BD3F9D" w:rsidRPr="003F494A" w:rsidRDefault="00496B28" w:rsidP="00496B28">
      <w:pPr>
        <w:pStyle w:val="ListParagraph"/>
        <w:numPr>
          <w:ilvl w:val="1"/>
          <w:numId w:val="4"/>
        </w:numPr>
        <w:tabs>
          <w:tab w:val="left" w:pos="681"/>
        </w:tabs>
        <w:spacing w:before="258" w:line="360" w:lineRule="auto"/>
        <w:ind w:right="2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 xml:space="preserve">      </w:t>
      </w:r>
      <w:r w:rsidR="00AE1892" w:rsidRPr="003F494A">
        <w:rPr>
          <w:rFonts w:ascii="Times New Roman" w:hAnsi="Times New Roman" w:cs="Times New Roman"/>
          <w:w w:val="105"/>
        </w:rPr>
        <w:t>This Policy will be applicable to the Bank for</w:t>
      </w:r>
      <w:r w:rsidR="00AE1892"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="00AE1892" w:rsidRPr="003F494A">
        <w:rPr>
          <w:rFonts w:ascii="Times New Roman" w:hAnsi="Times New Roman" w:cs="Times New Roman"/>
          <w:w w:val="105"/>
        </w:rPr>
        <w:t>Financial Year 2021-22 and</w:t>
      </w:r>
      <w:r w:rsidR="00AE1892"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="00AE1892" w:rsidRPr="003F494A">
        <w:rPr>
          <w:rFonts w:ascii="Times New Roman" w:hAnsi="Times New Roman" w:cs="Times New Roman"/>
          <w:w w:val="105"/>
        </w:rPr>
        <w:t>onwards in</w:t>
      </w:r>
      <w:r w:rsidR="00AE1892"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="00AE1892" w:rsidRPr="003F494A">
        <w:rPr>
          <w:rFonts w:ascii="Times New Roman" w:hAnsi="Times New Roman" w:cs="Times New Roman"/>
          <w:w w:val="105"/>
        </w:rPr>
        <w:t>respect</w:t>
      </w:r>
      <w:r w:rsidR="00AE1892" w:rsidRPr="003F494A">
        <w:rPr>
          <w:rFonts w:ascii="Times New Roman" w:hAnsi="Times New Roman" w:cs="Times New Roman"/>
          <w:spacing w:val="2"/>
          <w:w w:val="105"/>
        </w:rPr>
        <w:t xml:space="preserve"> </w:t>
      </w:r>
      <w:r w:rsidR="00AE1892" w:rsidRPr="003F494A">
        <w:rPr>
          <w:rFonts w:ascii="Times New Roman" w:hAnsi="Times New Roman" w:cs="Times New Roman"/>
          <w:w w:val="105"/>
        </w:rPr>
        <w:t>of</w:t>
      </w:r>
      <w:r w:rsidR="00AE1892" w:rsidRPr="003F494A">
        <w:rPr>
          <w:rFonts w:ascii="Times New Roman" w:hAnsi="Times New Roman" w:cs="Times New Roman"/>
          <w:spacing w:val="-1"/>
          <w:w w:val="105"/>
        </w:rPr>
        <w:t xml:space="preserve"> </w:t>
      </w:r>
      <w:r w:rsidR="00AE1892" w:rsidRPr="003F494A">
        <w:rPr>
          <w:rFonts w:ascii="Times New Roman" w:hAnsi="Times New Roman" w:cs="Times New Roman"/>
          <w:w w:val="105"/>
        </w:rPr>
        <w:t>appointment/reappointment</w:t>
      </w:r>
      <w:r w:rsidR="00AE1892" w:rsidRPr="003F494A">
        <w:rPr>
          <w:rFonts w:ascii="Times New Roman" w:hAnsi="Times New Roman" w:cs="Times New Roman"/>
          <w:spacing w:val="7"/>
          <w:w w:val="105"/>
        </w:rPr>
        <w:t xml:space="preserve"> </w:t>
      </w:r>
      <w:r w:rsidR="00AE1892" w:rsidRPr="003F494A">
        <w:rPr>
          <w:rFonts w:ascii="Times New Roman" w:hAnsi="Times New Roman" w:cs="Times New Roman"/>
          <w:w w:val="105"/>
        </w:rPr>
        <w:t>of</w:t>
      </w:r>
      <w:r w:rsidR="00AE1892" w:rsidRPr="003F494A">
        <w:rPr>
          <w:rFonts w:ascii="Times New Roman" w:hAnsi="Times New Roman" w:cs="Times New Roman"/>
          <w:spacing w:val="4"/>
          <w:w w:val="105"/>
        </w:rPr>
        <w:t xml:space="preserve"> </w:t>
      </w:r>
      <w:r w:rsidR="00AE1892" w:rsidRPr="003F494A">
        <w:rPr>
          <w:rFonts w:ascii="Times New Roman" w:hAnsi="Times New Roman" w:cs="Times New Roman"/>
          <w:w w:val="105"/>
        </w:rPr>
        <w:t>Statutory Auditors.</w:t>
      </w:r>
    </w:p>
    <w:p w14:paraId="63C09F87" w14:textId="77777777" w:rsidR="00BD3F9D" w:rsidRPr="003F494A" w:rsidRDefault="00BD3F9D">
      <w:pPr>
        <w:pStyle w:val="BodyText"/>
        <w:spacing w:before="8"/>
        <w:rPr>
          <w:rFonts w:ascii="Times New Roman" w:hAnsi="Times New Roman" w:cs="Times New Roman"/>
          <w:sz w:val="22"/>
          <w:szCs w:val="22"/>
        </w:rPr>
      </w:pPr>
    </w:p>
    <w:p w14:paraId="6FB4F540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line="360" w:lineRule="auto"/>
        <w:ind w:right="680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As RBI guidelines regarding appointment of SCAs/SAs shall be implemented for the first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time for UCBs and NBFCs from FY 2021-22, they shall have the flexibility to adopt these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guidelines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from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H2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(second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half)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2021-22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in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order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to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ensure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that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there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is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no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disruption.</w:t>
      </w:r>
    </w:p>
    <w:p w14:paraId="0C319815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65A40C9B" w14:textId="77777777" w:rsidR="00BD3F9D" w:rsidRPr="003F494A" w:rsidRDefault="00AE1892">
      <w:pPr>
        <w:pStyle w:val="Heading1"/>
        <w:numPr>
          <w:ilvl w:val="0"/>
          <w:numId w:val="4"/>
        </w:numPr>
        <w:tabs>
          <w:tab w:val="left" w:pos="656"/>
          <w:tab w:val="left" w:pos="657"/>
        </w:tabs>
        <w:spacing w:before="231"/>
        <w:ind w:left="656" w:hanging="544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OBJECTIVE</w:t>
      </w:r>
      <w:r w:rsidRPr="003F494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</w:t>
      </w:r>
      <w:r w:rsidRPr="003F494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POLICY</w:t>
      </w:r>
    </w:p>
    <w:p w14:paraId="6184923D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254" w:line="360" w:lineRule="auto"/>
        <w:ind w:right="318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objective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policy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is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to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lay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down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framework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guidance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and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procedures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for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appointing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Statutory</w:t>
      </w:r>
      <w:r w:rsidRPr="003F494A">
        <w:rPr>
          <w:rFonts w:ascii="Times New Roman" w:hAnsi="Times New Roman" w:cs="Times New Roman"/>
          <w:spacing w:val="-10"/>
        </w:rPr>
        <w:t xml:space="preserve"> </w:t>
      </w:r>
      <w:r w:rsidRPr="003F494A">
        <w:rPr>
          <w:rFonts w:ascii="Times New Roman" w:hAnsi="Times New Roman" w:cs="Times New Roman"/>
        </w:rPr>
        <w:t>Auditors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in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compliance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with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RBI</w:t>
      </w:r>
      <w:r w:rsidRPr="003F494A">
        <w:rPr>
          <w:rFonts w:ascii="Times New Roman" w:hAnsi="Times New Roman" w:cs="Times New Roman"/>
          <w:spacing w:val="-5"/>
        </w:rPr>
        <w:t xml:space="preserve"> </w:t>
      </w:r>
      <w:r w:rsidRPr="003F494A">
        <w:rPr>
          <w:rFonts w:ascii="Times New Roman" w:hAnsi="Times New Roman" w:cs="Times New Roman"/>
        </w:rPr>
        <w:t>Directive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and</w:t>
      </w:r>
      <w:r w:rsidRPr="003F494A">
        <w:rPr>
          <w:rFonts w:ascii="Times New Roman" w:hAnsi="Times New Roman" w:cs="Times New Roman"/>
          <w:spacing w:val="-4"/>
        </w:rPr>
        <w:t xml:space="preserve"> </w:t>
      </w:r>
      <w:r w:rsidRPr="003F494A">
        <w:rPr>
          <w:rFonts w:ascii="Times New Roman" w:hAnsi="Times New Roman" w:cs="Times New Roman"/>
        </w:rPr>
        <w:t>Companies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Act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2013.</w:t>
      </w:r>
    </w:p>
    <w:p w14:paraId="35EB18A2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171CDCF7" w14:textId="77777777" w:rsidR="00BD3F9D" w:rsidRPr="003F494A" w:rsidRDefault="00AE1892">
      <w:pPr>
        <w:pStyle w:val="Heading1"/>
        <w:numPr>
          <w:ilvl w:val="0"/>
          <w:numId w:val="4"/>
        </w:numPr>
        <w:tabs>
          <w:tab w:val="left" w:pos="680"/>
          <w:tab w:val="left" w:pos="681"/>
        </w:tabs>
        <w:spacing w:before="227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PRIOR</w:t>
      </w:r>
      <w:r w:rsidRPr="003F494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APPROVAL</w:t>
      </w:r>
      <w:r w:rsidRPr="003F494A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RBI</w:t>
      </w:r>
    </w:p>
    <w:p w14:paraId="4955A89A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255" w:line="360" w:lineRule="auto"/>
        <w:ind w:right="681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Commercial Banks (excluding RRBs) and UCBs will be required to take prior approval 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RBI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(Department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Supervision)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for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appointment/reappointment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SCAs/SAs,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annual</w:t>
      </w:r>
      <w:r w:rsidRPr="003F494A">
        <w:rPr>
          <w:rFonts w:ascii="Times New Roman" w:hAnsi="Times New Roman" w:cs="Times New Roman"/>
          <w:spacing w:val="18"/>
        </w:rPr>
        <w:t xml:space="preserve"> </w:t>
      </w:r>
      <w:r w:rsidRPr="003F494A">
        <w:rPr>
          <w:rFonts w:ascii="Times New Roman" w:hAnsi="Times New Roman" w:cs="Times New Roman"/>
        </w:rPr>
        <w:t>basis</w:t>
      </w:r>
      <w:r w:rsidRPr="003F494A">
        <w:rPr>
          <w:rFonts w:ascii="Times New Roman" w:hAnsi="Times New Roman" w:cs="Times New Roman"/>
          <w:spacing w:val="16"/>
        </w:rPr>
        <w:t xml:space="preserve"> </w:t>
      </w:r>
      <w:r w:rsidRPr="003F494A">
        <w:rPr>
          <w:rFonts w:ascii="Times New Roman" w:hAnsi="Times New Roman" w:cs="Times New Roman"/>
        </w:rPr>
        <w:t>in</w:t>
      </w:r>
      <w:r w:rsidRPr="003F494A">
        <w:rPr>
          <w:rFonts w:ascii="Times New Roman" w:hAnsi="Times New Roman" w:cs="Times New Roman"/>
          <w:spacing w:val="19"/>
        </w:rPr>
        <w:t xml:space="preserve"> </w:t>
      </w:r>
      <w:r w:rsidRPr="003F494A">
        <w:rPr>
          <w:rFonts w:ascii="Times New Roman" w:hAnsi="Times New Roman" w:cs="Times New Roman"/>
        </w:rPr>
        <w:t>terms</w:t>
      </w:r>
      <w:r w:rsidRPr="003F494A">
        <w:rPr>
          <w:rFonts w:ascii="Times New Roman" w:hAnsi="Times New Roman" w:cs="Times New Roman"/>
          <w:spacing w:val="19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7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8"/>
        </w:rPr>
        <w:t xml:space="preserve"> </w:t>
      </w:r>
      <w:r w:rsidRPr="003F494A">
        <w:rPr>
          <w:rFonts w:ascii="Times New Roman" w:hAnsi="Times New Roman" w:cs="Times New Roman"/>
        </w:rPr>
        <w:t>above-mentioned</w:t>
      </w:r>
      <w:r w:rsidRPr="003F494A">
        <w:rPr>
          <w:rFonts w:ascii="Times New Roman" w:hAnsi="Times New Roman" w:cs="Times New Roman"/>
          <w:spacing w:val="16"/>
        </w:rPr>
        <w:t xml:space="preserve"> </w:t>
      </w:r>
      <w:r w:rsidRPr="003F494A">
        <w:rPr>
          <w:rFonts w:ascii="Times New Roman" w:hAnsi="Times New Roman" w:cs="Times New Roman"/>
        </w:rPr>
        <w:t>statutory</w:t>
      </w:r>
      <w:r w:rsidRPr="003F494A">
        <w:rPr>
          <w:rFonts w:ascii="Times New Roman" w:hAnsi="Times New Roman" w:cs="Times New Roman"/>
          <w:spacing w:val="16"/>
        </w:rPr>
        <w:t xml:space="preserve"> </w:t>
      </w:r>
      <w:r w:rsidRPr="003F494A">
        <w:rPr>
          <w:rFonts w:ascii="Times New Roman" w:hAnsi="Times New Roman" w:cs="Times New Roman"/>
        </w:rPr>
        <w:t>provisions.</w:t>
      </w:r>
      <w:r w:rsidRPr="003F494A">
        <w:rPr>
          <w:rFonts w:ascii="Times New Roman" w:hAnsi="Times New Roman" w:cs="Times New Roman"/>
          <w:spacing w:val="19"/>
        </w:rPr>
        <w:t xml:space="preserve"> </w:t>
      </w:r>
      <w:r w:rsidRPr="003F494A">
        <w:rPr>
          <w:rFonts w:ascii="Times New Roman" w:hAnsi="Times New Roman" w:cs="Times New Roman"/>
        </w:rPr>
        <w:t>For</w:t>
      </w:r>
      <w:r w:rsidRPr="003F494A">
        <w:rPr>
          <w:rFonts w:ascii="Times New Roman" w:hAnsi="Times New Roman" w:cs="Times New Roman"/>
          <w:spacing w:val="18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8"/>
        </w:rPr>
        <w:t xml:space="preserve"> </w:t>
      </w:r>
      <w:r w:rsidRPr="003F494A">
        <w:rPr>
          <w:rFonts w:ascii="Times New Roman" w:hAnsi="Times New Roman" w:cs="Times New Roman"/>
        </w:rPr>
        <w:t>purpose,</w:t>
      </w:r>
      <w:r w:rsidRPr="003F494A">
        <w:rPr>
          <w:rFonts w:ascii="Times New Roman" w:hAnsi="Times New Roman" w:cs="Times New Roman"/>
          <w:spacing w:val="17"/>
        </w:rPr>
        <w:t xml:space="preserve"> </w:t>
      </w:r>
      <w:r w:rsidRPr="003F494A">
        <w:rPr>
          <w:rFonts w:ascii="Times New Roman" w:hAnsi="Times New Roman" w:cs="Times New Roman"/>
        </w:rPr>
        <w:t>they</w:t>
      </w:r>
    </w:p>
    <w:p w14:paraId="74E89A9D" w14:textId="77777777" w:rsidR="00BD3F9D" w:rsidRPr="003F494A" w:rsidRDefault="00AE1892">
      <w:pPr>
        <w:pStyle w:val="BodyText"/>
        <w:spacing w:before="79" w:line="360" w:lineRule="auto"/>
        <w:ind w:left="680" w:right="682"/>
        <w:jc w:val="both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pacing w:val="-1"/>
          <w:sz w:val="22"/>
          <w:szCs w:val="22"/>
        </w:rPr>
        <w:t xml:space="preserve">should apply to Department </w:t>
      </w:r>
      <w:r w:rsidRPr="003F494A">
        <w:rPr>
          <w:rFonts w:ascii="Times New Roman" w:hAnsi="Times New Roman" w:cs="Times New Roman"/>
          <w:sz w:val="22"/>
          <w:szCs w:val="22"/>
        </w:rPr>
        <w:t>of Supervision, RBI before 31</w:t>
      </w:r>
      <w:r w:rsidRPr="003F494A">
        <w:rPr>
          <w:rFonts w:ascii="Times New Roman" w:hAnsi="Times New Roman" w:cs="Times New Roman"/>
          <w:position w:val="6"/>
          <w:sz w:val="22"/>
          <w:szCs w:val="22"/>
        </w:rPr>
        <w:t>st</w:t>
      </w:r>
      <w:r w:rsidRPr="003F494A">
        <w:rPr>
          <w:rFonts w:ascii="Times New Roman" w:hAnsi="Times New Roman" w:cs="Times New Roman"/>
          <w:spacing w:val="1"/>
          <w:position w:val="6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July of the reference year and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 Public Sector Banks (PSBs) shall approach RBI within one month of receipt of list of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eligible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audit firms from RBI.</w:t>
      </w:r>
    </w:p>
    <w:p w14:paraId="1A806250" w14:textId="77777777" w:rsidR="00BD3F9D" w:rsidRPr="003F494A" w:rsidRDefault="00BD3F9D">
      <w:pPr>
        <w:pStyle w:val="BodyText"/>
        <w:spacing w:before="9"/>
        <w:rPr>
          <w:rFonts w:ascii="Times New Roman" w:hAnsi="Times New Roman" w:cs="Times New Roman"/>
          <w:sz w:val="22"/>
          <w:szCs w:val="22"/>
        </w:rPr>
      </w:pPr>
    </w:p>
    <w:p w14:paraId="4A48527B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line="360" w:lineRule="auto"/>
        <w:ind w:right="676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For the purpose, all Commercial Banks (excluding RRBs) in India and UCBs under Mumbai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Region shall approach the Central Office of RBI (Department of Supervision). Other UCBs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shall approach the concerned Regional Office of RBI (Department 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Supervision), under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whose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jurisdiction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their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Head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Office</w:t>
      </w:r>
      <w:r w:rsidRPr="003F494A">
        <w:rPr>
          <w:rFonts w:ascii="Times New Roman" w:hAnsi="Times New Roman" w:cs="Times New Roman"/>
          <w:spacing w:val="3"/>
        </w:rPr>
        <w:t xml:space="preserve"> </w:t>
      </w:r>
      <w:r w:rsidRPr="003F494A">
        <w:rPr>
          <w:rFonts w:ascii="Times New Roman" w:hAnsi="Times New Roman" w:cs="Times New Roman"/>
        </w:rPr>
        <w:t>is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located.</w:t>
      </w:r>
    </w:p>
    <w:p w14:paraId="53911418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FBCCDA2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929B5CB" w14:textId="77777777" w:rsidR="00BD3F9D" w:rsidRPr="003F494A" w:rsidRDefault="00AE1892">
      <w:pPr>
        <w:pStyle w:val="Heading1"/>
        <w:numPr>
          <w:ilvl w:val="0"/>
          <w:numId w:val="4"/>
        </w:numPr>
        <w:tabs>
          <w:tab w:val="left" w:pos="680"/>
          <w:tab w:val="left" w:pos="681"/>
        </w:tabs>
        <w:spacing w:before="202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NUMBER</w:t>
      </w:r>
      <w:r w:rsidRPr="003F494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STATUTORY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AUDITORS</w:t>
      </w:r>
    </w:p>
    <w:p w14:paraId="202FDCA1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260" w:line="360" w:lineRule="auto"/>
        <w:ind w:right="222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  <w:w w:val="105"/>
        </w:rPr>
        <w:lastRenderedPageBreak/>
        <w:t>The Bank shall decide on the number of SAs after taking into account the relevant factors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such as the size and spread of assets, accounting and administrative units, complexity of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transactions,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level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computerization,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availability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other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independent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audit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inputs,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identified</w:t>
      </w:r>
      <w:r w:rsidRPr="003F494A">
        <w:rPr>
          <w:rFonts w:ascii="Times New Roman" w:hAnsi="Times New Roman" w:cs="Times New Roman"/>
          <w:spacing w:val="4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risks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</w:t>
      </w:r>
      <w:r w:rsidRPr="003F494A">
        <w:rPr>
          <w:rFonts w:ascii="Times New Roman" w:hAnsi="Times New Roman" w:cs="Times New Roman"/>
          <w:spacing w:val="5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financial</w:t>
      </w:r>
      <w:r w:rsidRPr="003F494A">
        <w:rPr>
          <w:rFonts w:ascii="Times New Roman" w:hAnsi="Times New Roman" w:cs="Times New Roman"/>
          <w:spacing w:val="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reporting,</w:t>
      </w:r>
      <w:r w:rsidRPr="003F494A">
        <w:rPr>
          <w:rFonts w:ascii="Times New Roman" w:hAnsi="Times New Roman" w:cs="Times New Roman"/>
          <w:spacing w:val="4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etc.</w:t>
      </w:r>
    </w:p>
    <w:p w14:paraId="672FC296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131" w:line="360" w:lineRule="auto"/>
        <w:ind w:right="683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For Entities with asset size of ₹15,000 crore and above as at the end of previous year, 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statutory audit should be conducted under joint audit of a minimum of two audit firms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[Partnership firms/Limited Liability Partnerships (LLPs)]. All other Entities should appoint</w:t>
      </w:r>
      <w:r w:rsidRPr="003F494A">
        <w:rPr>
          <w:rFonts w:ascii="Times New Roman" w:hAnsi="Times New Roman" w:cs="Times New Roman"/>
          <w:spacing w:val="-50"/>
        </w:rPr>
        <w:t xml:space="preserve"> </w:t>
      </w:r>
      <w:r w:rsidRPr="003F494A">
        <w:rPr>
          <w:rFonts w:ascii="Times New Roman" w:hAnsi="Times New Roman" w:cs="Times New Roman"/>
        </w:rPr>
        <w:t>a minimum of one audit firm (Partnership firm/LLPs) for conducting statutory audit. It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shall</w:t>
      </w:r>
      <w:r w:rsidRPr="003F494A">
        <w:rPr>
          <w:rFonts w:ascii="Times New Roman" w:hAnsi="Times New Roman" w:cs="Times New Roman"/>
          <w:spacing w:val="27"/>
        </w:rPr>
        <w:t xml:space="preserve"> </w:t>
      </w:r>
      <w:r w:rsidRPr="003F494A">
        <w:rPr>
          <w:rFonts w:ascii="Times New Roman" w:hAnsi="Times New Roman" w:cs="Times New Roman"/>
        </w:rPr>
        <w:t>be</w:t>
      </w:r>
      <w:r w:rsidRPr="003F494A">
        <w:rPr>
          <w:rFonts w:ascii="Times New Roman" w:hAnsi="Times New Roman" w:cs="Times New Roman"/>
          <w:spacing w:val="29"/>
        </w:rPr>
        <w:t xml:space="preserve"> </w:t>
      </w:r>
      <w:r w:rsidRPr="003F494A">
        <w:rPr>
          <w:rFonts w:ascii="Times New Roman" w:hAnsi="Times New Roman" w:cs="Times New Roman"/>
        </w:rPr>
        <w:t>ensured</w:t>
      </w:r>
      <w:r w:rsidRPr="003F494A">
        <w:rPr>
          <w:rFonts w:ascii="Times New Roman" w:hAnsi="Times New Roman" w:cs="Times New Roman"/>
          <w:spacing w:val="30"/>
        </w:rPr>
        <w:t xml:space="preserve"> </w:t>
      </w:r>
      <w:r w:rsidRPr="003F494A">
        <w:rPr>
          <w:rFonts w:ascii="Times New Roman" w:hAnsi="Times New Roman" w:cs="Times New Roman"/>
        </w:rPr>
        <w:t>that</w:t>
      </w:r>
      <w:r w:rsidRPr="003F494A">
        <w:rPr>
          <w:rFonts w:ascii="Times New Roman" w:hAnsi="Times New Roman" w:cs="Times New Roman"/>
          <w:spacing w:val="27"/>
        </w:rPr>
        <w:t xml:space="preserve"> </w:t>
      </w:r>
      <w:r w:rsidRPr="003F494A">
        <w:rPr>
          <w:rFonts w:ascii="Times New Roman" w:hAnsi="Times New Roman" w:cs="Times New Roman"/>
        </w:rPr>
        <w:t>joint</w:t>
      </w:r>
      <w:r w:rsidRPr="003F494A">
        <w:rPr>
          <w:rFonts w:ascii="Times New Roman" w:hAnsi="Times New Roman" w:cs="Times New Roman"/>
          <w:spacing w:val="29"/>
        </w:rPr>
        <w:t xml:space="preserve"> </w:t>
      </w:r>
      <w:r w:rsidRPr="003F494A">
        <w:rPr>
          <w:rFonts w:ascii="Times New Roman" w:hAnsi="Times New Roman" w:cs="Times New Roman"/>
        </w:rPr>
        <w:t>auditors</w:t>
      </w:r>
      <w:r w:rsidRPr="003F494A">
        <w:rPr>
          <w:rFonts w:ascii="Times New Roman" w:hAnsi="Times New Roman" w:cs="Times New Roman"/>
          <w:spacing w:val="29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28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29"/>
        </w:rPr>
        <w:t xml:space="preserve"> </w:t>
      </w:r>
      <w:r w:rsidRPr="003F494A">
        <w:rPr>
          <w:rFonts w:ascii="Times New Roman" w:hAnsi="Times New Roman" w:cs="Times New Roman"/>
        </w:rPr>
        <w:t>Entity</w:t>
      </w:r>
      <w:r w:rsidRPr="003F494A">
        <w:rPr>
          <w:rFonts w:ascii="Times New Roman" w:hAnsi="Times New Roman" w:cs="Times New Roman"/>
          <w:spacing w:val="28"/>
        </w:rPr>
        <w:t xml:space="preserve"> </w:t>
      </w:r>
      <w:r w:rsidRPr="003F494A">
        <w:rPr>
          <w:rFonts w:ascii="Times New Roman" w:hAnsi="Times New Roman" w:cs="Times New Roman"/>
        </w:rPr>
        <w:t>do</w:t>
      </w:r>
      <w:r w:rsidRPr="003F494A">
        <w:rPr>
          <w:rFonts w:ascii="Times New Roman" w:hAnsi="Times New Roman" w:cs="Times New Roman"/>
          <w:spacing w:val="27"/>
        </w:rPr>
        <w:t xml:space="preserve"> </w:t>
      </w:r>
      <w:r w:rsidRPr="003F494A">
        <w:rPr>
          <w:rFonts w:ascii="Times New Roman" w:hAnsi="Times New Roman" w:cs="Times New Roman"/>
        </w:rPr>
        <w:t>not</w:t>
      </w:r>
      <w:r w:rsidRPr="003F494A">
        <w:rPr>
          <w:rFonts w:ascii="Times New Roman" w:hAnsi="Times New Roman" w:cs="Times New Roman"/>
          <w:spacing w:val="29"/>
        </w:rPr>
        <w:t xml:space="preserve"> </w:t>
      </w:r>
      <w:r w:rsidRPr="003F494A">
        <w:rPr>
          <w:rFonts w:ascii="Times New Roman" w:hAnsi="Times New Roman" w:cs="Times New Roman"/>
        </w:rPr>
        <w:t>have</w:t>
      </w:r>
      <w:r w:rsidRPr="003F494A">
        <w:rPr>
          <w:rFonts w:ascii="Times New Roman" w:hAnsi="Times New Roman" w:cs="Times New Roman"/>
          <w:spacing w:val="27"/>
        </w:rPr>
        <w:t xml:space="preserve"> </w:t>
      </w:r>
      <w:r w:rsidRPr="003F494A">
        <w:rPr>
          <w:rFonts w:ascii="Times New Roman" w:hAnsi="Times New Roman" w:cs="Times New Roman"/>
        </w:rPr>
        <w:t>any</w:t>
      </w:r>
      <w:r w:rsidRPr="003F494A">
        <w:rPr>
          <w:rFonts w:ascii="Times New Roman" w:hAnsi="Times New Roman" w:cs="Times New Roman"/>
          <w:spacing w:val="28"/>
        </w:rPr>
        <w:t xml:space="preserve"> </w:t>
      </w:r>
      <w:r w:rsidRPr="003F494A">
        <w:rPr>
          <w:rFonts w:ascii="Times New Roman" w:hAnsi="Times New Roman" w:cs="Times New Roman"/>
        </w:rPr>
        <w:t>common</w:t>
      </w:r>
      <w:r w:rsidRPr="003F494A">
        <w:rPr>
          <w:rFonts w:ascii="Times New Roman" w:hAnsi="Times New Roman" w:cs="Times New Roman"/>
          <w:spacing w:val="29"/>
        </w:rPr>
        <w:t xml:space="preserve"> </w:t>
      </w:r>
      <w:r w:rsidRPr="003F494A">
        <w:rPr>
          <w:rFonts w:ascii="Times New Roman" w:hAnsi="Times New Roman" w:cs="Times New Roman"/>
        </w:rPr>
        <w:t>partners</w:t>
      </w:r>
      <w:r w:rsidRPr="003F494A">
        <w:rPr>
          <w:rFonts w:ascii="Times New Roman" w:hAnsi="Times New Roman" w:cs="Times New Roman"/>
          <w:spacing w:val="28"/>
        </w:rPr>
        <w:t xml:space="preserve"> </w:t>
      </w:r>
      <w:r w:rsidRPr="003F494A">
        <w:rPr>
          <w:rFonts w:ascii="Times New Roman" w:hAnsi="Times New Roman" w:cs="Times New Roman"/>
        </w:rPr>
        <w:t>and</w:t>
      </w:r>
      <w:r w:rsidRPr="003F494A">
        <w:rPr>
          <w:rFonts w:ascii="Times New Roman" w:hAnsi="Times New Roman" w:cs="Times New Roman"/>
          <w:spacing w:val="-50"/>
        </w:rPr>
        <w:t xml:space="preserve"> </w:t>
      </w:r>
      <w:r w:rsidRPr="003F494A">
        <w:rPr>
          <w:rFonts w:ascii="Times New Roman" w:hAnsi="Times New Roman" w:cs="Times New Roman"/>
        </w:rPr>
        <w:t>they are not under the same network</w:t>
      </w:r>
      <w:r w:rsidRPr="003F494A">
        <w:rPr>
          <w:rFonts w:ascii="Times New Roman" w:hAnsi="Times New Roman" w:cs="Times New Roman"/>
          <w:position w:val="6"/>
        </w:rPr>
        <w:t>3</w:t>
      </w:r>
      <w:r w:rsidRPr="003F494A">
        <w:rPr>
          <w:rFonts w:ascii="Times New Roman" w:hAnsi="Times New Roman" w:cs="Times New Roman"/>
          <w:spacing w:val="1"/>
          <w:position w:val="6"/>
        </w:rPr>
        <w:t xml:space="preserve"> </w:t>
      </w:r>
      <w:r w:rsidRPr="003F494A">
        <w:rPr>
          <w:rFonts w:ascii="Times New Roman" w:hAnsi="Times New Roman" w:cs="Times New Roman"/>
        </w:rPr>
        <w:t>of audit firms. Further, the Entity may finalize 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work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allocation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among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SCAs/SAs,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before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commencement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 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statutory audit,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in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consultation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with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their SCAs/SAs.</w:t>
      </w:r>
    </w:p>
    <w:p w14:paraId="2E48D3E1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152" w:line="360" w:lineRule="auto"/>
        <w:ind w:right="681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Considering the above factors and the requirements of the Entity, the actual number 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SCAs/SAs to be appointed shall be decided by the respective Boards/LMC, subject to 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following limits:</w:t>
      </w:r>
    </w:p>
    <w:tbl>
      <w:tblPr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3827"/>
        <w:gridCol w:w="4062"/>
      </w:tblGrid>
      <w:tr w:rsidR="00BD3F9D" w:rsidRPr="003F494A" w14:paraId="6E9EBCC5" w14:textId="77777777">
        <w:trPr>
          <w:trHeight w:val="844"/>
        </w:trPr>
        <w:tc>
          <w:tcPr>
            <w:tcW w:w="1133" w:type="dxa"/>
          </w:tcPr>
          <w:p w14:paraId="3AF51AFB" w14:textId="77777777" w:rsidR="00BD3F9D" w:rsidRPr="003F494A" w:rsidRDefault="00AE1892">
            <w:pPr>
              <w:pStyle w:val="TableParagraph"/>
              <w:spacing w:line="281" w:lineRule="exact"/>
              <w:ind w:left="215" w:right="210"/>
              <w:rPr>
                <w:rFonts w:ascii="Times New Roman" w:hAnsi="Times New Roman" w:cs="Times New Roman"/>
                <w:b/>
              </w:rPr>
            </w:pPr>
            <w:r w:rsidRPr="003F494A">
              <w:rPr>
                <w:rFonts w:ascii="Times New Roman" w:hAnsi="Times New Roman" w:cs="Times New Roman"/>
                <w:b/>
              </w:rPr>
              <w:t>Sl.</w:t>
            </w:r>
            <w:r w:rsidRPr="003F494A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3827" w:type="dxa"/>
          </w:tcPr>
          <w:p w14:paraId="6818EA85" w14:textId="77777777" w:rsidR="00BD3F9D" w:rsidRPr="003F494A" w:rsidRDefault="00AE1892">
            <w:pPr>
              <w:pStyle w:val="TableParagraph"/>
              <w:spacing w:line="281" w:lineRule="exact"/>
              <w:ind w:left="700"/>
              <w:jc w:val="left"/>
              <w:rPr>
                <w:rFonts w:ascii="Times New Roman" w:hAnsi="Times New Roman" w:cs="Times New Roman"/>
                <w:b/>
              </w:rPr>
            </w:pPr>
            <w:r w:rsidRPr="003F494A">
              <w:rPr>
                <w:rFonts w:ascii="Times New Roman" w:hAnsi="Times New Roman" w:cs="Times New Roman"/>
                <w:b/>
              </w:rPr>
              <w:t>Asset</w:t>
            </w:r>
            <w:r w:rsidRPr="003F494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Size</w:t>
            </w:r>
            <w:r w:rsidRPr="003F494A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of</w:t>
            </w:r>
            <w:r w:rsidRPr="003F494A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the</w:t>
            </w:r>
            <w:r w:rsidRPr="003F494A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Entity</w:t>
            </w:r>
          </w:p>
        </w:tc>
        <w:tc>
          <w:tcPr>
            <w:tcW w:w="4062" w:type="dxa"/>
          </w:tcPr>
          <w:p w14:paraId="1EE9DA44" w14:textId="77777777" w:rsidR="00BD3F9D" w:rsidRPr="003F494A" w:rsidRDefault="00AE1892">
            <w:pPr>
              <w:pStyle w:val="TableParagraph"/>
              <w:spacing w:line="281" w:lineRule="exact"/>
              <w:ind w:left="867" w:right="851"/>
              <w:rPr>
                <w:rFonts w:ascii="Times New Roman" w:hAnsi="Times New Roman" w:cs="Times New Roman"/>
                <w:b/>
              </w:rPr>
            </w:pPr>
            <w:r w:rsidRPr="003F494A">
              <w:rPr>
                <w:rFonts w:ascii="Times New Roman" w:hAnsi="Times New Roman" w:cs="Times New Roman"/>
                <w:b/>
              </w:rPr>
              <w:t>Maximum</w:t>
            </w:r>
            <w:r w:rsidRPr="003F494A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number</w:t>
            </w:r>
            <w:r w:rsidRPr="003F494A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of</w:t>
            </w:r>
          </w:p>
          <w:p w14:paraId="0C673667" w14:textId="77777777" w:rsidR="00BD3F9D" w:rsidRPr="003F494A" w:rsidRDefault="00AE1892">
            <w:pPr>
              <w:pStyle w:val="TableParagraph"/>
              <w:spacing w:before="141"/>
              <w:ind w:left="867" w:right="849"/>
              <w:rPr>
                <w:rFonts w:ascii="Times New Roman" w:hAnsi="Times New Roman" w:cs="Times New Roman"/>
                <w:b/>
              </w:rPr>
            </w:pPr>
            <w:r w:rsidRPr="003F494A">
              <w:rPr>
                <w:rFonts w:ascii="Times New Roman" w:hAnsi="Times New Roman" w:cs="Times New Roman"/>
                <w:b/>
              </w:rPr>
              <w:t>SCAs/SAs</w:t>
            </w:r>
          </w:p>
        </w:tc>
      </w:tr>
      <w:tr w:rsidR="00BD3F9D" w:rsidRPr="003F494A" w14:paraId="58641140" w14:textId="77777777">
        <w:trPr>
          <w:trHeight w:val="421"/>
        </w:trPr>
        <w:tc>
          <w:tcPr>
            <w:tcW w:w="1133" w:type="dxa"/>
          </w:tcPr>
          <w:p w14:paraId="5ABCC9FA" w14:textId="77777777" w:rsidR="00BD3F9D" w:rsidRPr="003F494A" w:rsidRDefault="00AE1892">
            <w:pPr>
              <w:pStyle w:val="TableParagraph"/>
              <w:spacing w:line="281" w:lineRule="exact"/>
              <w:ind w:left="215" w:right="203"/>
              <w:rPr>
                <w:rFonts w:ascii="Times New Roman" w:hAnsi="Times New Roman" w:cs="Times New Roman"/>
              </w:rPr>
            </w:pPr>
            <w:r w:rsidRPr="003F494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7" w:type="dxa"/>
          </w:tcPr>
          <w:p w14:paraId="179D51C4" w14:textId="77777777" w:rsidR="00BD3F9D" w:rsidRPr="003F494A" w:rsidRDefault="00AE1892">
            <w:pPr>
              <w:pStyle w:val="TableParagraph"/>
              <w:spacing w:line="281" w:lineRule="exact"/>
              <w:ind w:left="109"/>
              <w:jc w:val="left"/>
              <w:rPr>
                <w:rFonts w:ascii="Times New Roman" w:hAnsi="Times New Roman" w:cs="Times New Roman"/>
              </w:rPr>
            </w:pPr>
            <w:r w:rsidRPr="003F494A">
              <w:rPr>
                <w:rFonts w:ascii="Times New Roman" w:hAnsi="Times New Roman" w:cs="Times New Roman"/>
                <w:w w:val="95"/>
              </w:rPr>
              <w:t>Upto</w:t>
            </w:r>
            <w:r w:rsidRPr="003F494A">
              <w:rPr>
                <w:rFonts w:ascii="Times New Roman" w:hAnsi="Times New Roman" w:cs="Times New Roman"/>
                <w:spacing w:val="-5"/>
                <w:w w:val="95"/>
              </w:rPr>
              <w:t xml:space="preserve"> </w:t>
            </w:r>
            <w:r w:rsidRPr="003F494A">
              <w:rPr>
                <w:rFonts w:ascii="Times New Roman" w:hAnsi="Times New Roman" w:cs="Times New Roman"/>
                <w:w w:val="95"/>
              </w:rPr>
              <w:t>₹5,00,000</w:t>
            </w:r>
            <w:r w:rsidRPr="003F494A">
              <w:rPr>
                <w:rFonts w:ascii="Times New Roman" w:hAnsi="Times New Roman" w:cs="Times New Roman"/>
                <w:spacing w:val="6"/>
                <w:w w:val="95"/>
              </w:rPr>
              <w:t xml:space="preserve"> </w:t>
            </w:r>
            <w:r w:rsidRPr="003F494A">
              <w:rPr>
                <w:rFonts w:ascii="Times New Roman" w:hAnsi="Times New Roman" w:cs="Times New Roman"/>
                <w:w w:val="95"/>
              </w:rPr>
              <w:t>crore</w:t>
            </w:r>
          </w:p>
        </w:tc>
        <w:tc>
          <w:tcPr>
            <w:tcW w:w="4062" w:type="dxa"/>
          </w:tcPr>
          <w:p w14:paraId="09568CCC" w14:textId="77777777" w:rsidR="00BD3F9D" w:rsidRPr="003F494A" w:rsidRDefault="00AE1892">
            <w:pPr>
              <w:pStyle w:val="TableParagraph"/>
              <w:spacing w:line="281" w:lineRule="exact"/>
              <w:ind w:left="21"/>
              <w:rPr>
                <w:rFonts w:ascii="Times New Roman" w:hAnsi="Times New Roman" w:cs="Times New Roman"/>
              </w:rPr>
            </w:pPr>
            <w:r w:rsidRPr="003F494A">
              <w:rPr>
                <w:rFonts w:ascii="Times New Roman" w:hAnsi="Times New Roman" w:cs="Times New Roman"/>
              </w:rPr>
              <w:t>4</w:t>
            </w:r>
          </w:p>
        </w:tc>
      </w:tr>
      <w:tr w:rsidR="00BD3F9D" w:rsidRPr="003F494A" w14:paraId="54268E39" w14:textId="77777777">
        <w:trPr>
          <w:trHeight w:val="969"/>
        </w:trPr>
        <w:tc>
          <w:tcPr>
            <w:tcW w:w="1133" w:type="dxa"/>
          </w:tcPr>
          <w:p w14:paraId="11F6A55C" w14:textId="77777777" w:rsidR="00BD3F9D" w:rsidRPr="003F494A" w:rsidRDefault="00AE1892">
            <w:pPr>
              <w:pStyle w:val="TableParagraph"/>
              <w:spacing w:line="281" w:lineRule="exact"/>
              <w:ind w:left="215" w:right="203"/>
              <w:rPr>
                <w:rFonts w:ascii="Times New Roman" w:hAnsi="Times New Roman" w:cs="Times New Roman"/>
              </w:rPr>
            </w:pPr>
            <w:r w:rsidRPr="003F494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7" w:type="dxa"/>
          </w:tcPr>
          <w:p w14:paraId="3E327D7C" w14:textId="77777777" w:rsidR="00BD3F9D" w:rsidRPr="003F494A" w:rsidRDefault="00AE1892">
            <w:pPr>
              <w:pStyle w:val="TableParagraph"/>
              <w:spacing w:line="281" w:lineRule="exact"/>
              <w:ind w:left="109"/>
              <w:jc w:val="left"/>
              <w:rPr>
                <w:rFonts w:ascii="Times New Roman" w:hAnsi="Times New Roman" w:cs="Times New Roman"/>
              </w:rPr>
            </w:pPr>
            <w:r w:rsidRPr="003F494A">
              <w:rPr>
                <w:rFonts w:ascii="Times New Roman" w:hAnsi="Times New Roman" w:cs="Times New Roman"/>
              </w:rPr>
              <w:t>Above</w:t>
            </w:r>
            <w:r w:rsidRPr="003F494A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3F494A">
              <w:rPr>
                <w:rFonts w:ascii="Times New Roman" w:hAnsi="Times New Roman" w:cs="Times New Roman"/>
              </w:rPr>
              <w:t>₹</w:t>
            </w:r>
            <w:r w:rsidRPr="003F494A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3F494A">
              <w:rPr>
                <w:rFonts w:ascii="Times New Roman" w:hAnsi="Times New Roman" w:cs="Times New Roman"/>
              </w:rPr>
              <w:t>5,00,000</w:t>
            </w:r>
            <w:r w:rsidRPr="003F494A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3F494A">
              <w:rPr>
                <w:rFonts w:ascii="Times New Roman" w:hAnsi="Times New Roman" w:cs="Times New Roman"/>
              </w:rPr>
              <w:t>crore</w:t>
            </w:r>
            <w:r w:rsidRPr="003F494A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3F494A">
              <w:rPr>
                <w:rFonts w:ascii="Times New Roman" w:hAnsi="Times New Roman" w:cs="Times New Roman"/>
              </w:rPr>
              <w:t>and</w:t>
            </w:r>
            <w:r w:rsidRPr="003F494A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3F494A">
              <w:rPr>
                <w:rFonts w:ascii="Times New Roman" w:hAnsi="Times New Roman" w:cs="Times New Roman"/>
              </w:rPr>
              <w:t>Upto</w:t>
            </w:r>
          </w:p>
          <w:p w14:paraId="3204C754" w14:textId="77777777" w:rsidR="00BD3F9D" w:rsidRPr="003F494A" w:rsidRDefault="00BD3F9D">
            <w:pPr>
              <w:pStyle w:val="TableParagraph"/>
              <w:spacing w:before="10"/>
              <w:jc w:val="left"/>
              <w:rPr>
                <w:rFonts w:ascii="Times New Roman" w:hAnsi="Times New Roman" w:cs="Times New Roman"/>
              </w:rPr>
            </w:pPr>
          </w:p>
          <w:p w14:paraId="7C5FADB7" w14:textId="77777777" w:rsidR="00BD3F9D" w:rsidRPr="003F494A" w:rsidRDefault="00AE1892">
            <w:pPr>
              <w:pStyle w:val="TableParagraph"/>
              <w:ind w:left="109"/>
              <w:jc w:val="left"/>
              <w:rPr>
                <w:rFonts w:ascii="Times New Roman" w:hAnsi="Times New Roman" w:cs="Times New Roman"/>
              </w:rPr>
            </w:pPr>
            <w:r w:rsidRPr="003F494A">
              <w:rPr>
                <w:rFonts w:ascii="Times New Roman" w:hAnsi="Times New Roman" w:cs="Times New Roman"/>
                <w:w w:val="95"/>
              </w:rPr>
              <w:t>₹</w:t>
            </w:r>
            <w:r w:rsidRPr="003F494A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3F494A">
              <w:rPr>
                <w:rFonts w:ascii="Times New Roman" w:hAnsi="Times New Roman" w:cs="Times New Roman"/>
                <w:w w:val="95"/>
              </w:rPr>
              <w:t>10,00,000</w:t>
            </w:r>
            <w:r w:rsidRPr="003F494A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3F494A">
              <w:rPr>
                <w:rFonts w:ascii="Times New Roman" w:hAnsi="Times New Roman" w:cs="Times New Roman"/>
                <w:w w:val="95"/>
              </w:rPr>
              <w:t>crore</w:t>
            </w:r>
          </w:p>
        </w:tc>
        <w:tc>
          <w:tcPr>
            <w:tcW w:w="4062" w:type="dxa"/>
          </w:tcPr>
          <w:p w14:paraId="7D983B44" w14:textId="77777777" w:rsidR="00BD3F9D" w:rsidRPr="003F494A" w:rsidRDefault="00AE1892">
            <w:pPr>
              <w:pStyle w:val="TableParagraph"/>
              <w:spacing w:line="281" w:lineRule="exact"/>
              <w:ind w:left="21"/>
              <w:rPr>
                <w:rFonts w:ascii="Times New Roman" w:hAnsi="Times New Roman" w:cs="Times New Roman"/>
              </w:rPr>
            </w:pPr>
            <w:r w:rsidRPr="003F494A">
              <w:rPr>
                <w:rFonts w:ascii="Times New Roman" w:hAnsi="Times New Roman" w:cs="Times New Roman"/>
              </w:rPr>
              <w:t>6</w:t>
            </w:r>
          </w:p>
        </w:tc>
      </w:tr>
      <w:tr w:rsidR="00BD3F9D" w:rsidRPr="003F494A" w14:paraId="7638F839" w14:textId="77777777">
        <w:trPr>
          <w:trHeight w:val="763"/>
        </w:trPr>
        <w:tc>
          <w:tcPr>
            <w:tcW w:w="1133" w:type="dxa"/>
          </w:tcPr>
          <w:p w14:paraId="662AF78C" w14:textId="77777777" w:rsidR="00BD3F9D" w:rsidRPr="003F494A" w:rsidRDefault="00AE1892">
            <w:pPr>
              <w:pStyle w:val="TableParagraph"/>
              <w:spacing w:before="5"/>
              <w:ind w:left="215" w:right="203"/>
              <w:rPr>
                <w:rFonts w:ascii="Times New Roman" w:hAnsi="Times New Roman" w:cs="Times New Roman"/>
              </w:rPr>
            </w:pPr>
            <w:r w:rsidRPr="003F494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7" w:type="dxa"/>
          </w:tcPr>
          <w:p w14:paraId="1967A3B5" w14:textId="77777777" w:rsidR="00BD3F9D" w:rsidRPr="003F494A" w:rsidRDefault="00AE1892">
            <w:pPr>
              <w:pStyle w:val="TableParagraph"/>
              <w:spacing w:before="5"/>
              <w:ind w:left="109"/>
              <w:jc w:val="left"/>
              <w:rPr>
                <w:rFonts w:ascii="Times New Roman" w:hAnsi="Times New Roman" w:cs="Times New Roman"/>
              </w:rPr>
            </w:pPr>
            <w:r w:rsidRPr="003F494A">
              <w:rPr>
                <w:rFonts w:ascii="Times New Roman" w:hAnsi="Times New Roman" w:cs="Times New Roman"/>
              </w:rPr>
              <w:t>Above</w:t>
            </w:r>
            <w:r w:rsidRPr="003F494A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3F494A">
              <w:rPr>
                <w:rFonts w:ascii="Times New Roman" w:hAnsi="Times New Roman" w:cs="Times New Roman"/>
              </w:rPr>
              <w:t>₹</w:t>
            </w:r>
            <w:r w:rsidRPr="003F494A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3F494A">
              <w:rPr>
                <w:rFonts w:ascii="Times New Roman" w:hAnsi="Times New Roman" w:cs="Times New Roman"/>
              </w:rPr>
              <w:t>10,00,000</w:t>
            </w:r>
            <w:r w:rsidRPr="003F494A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3F494A">
              <w:rPr>
                <w:rFonts w:ascii="Times New Roman" w:hAnsi="Times New Roman" w:cs="Times New Roman"/>
              </w:rPr>
              <w:t>crore</w:t>
            </w:r>
            <w:r w:rsidRPr="003F494A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3F494A">
              <w:rPr>
                <w:rFonts w:ascii="Times New Roman" w:hAnsi="Times New Roman" w:cs="Times New Roman"/>
              </w:rPr>
              <w:t>and</w:t>
            </w:r>
            <w:r w:rsidRPr="003F494A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3F494A">
              <w:rPr>
                <w:rFonts w:ascii="Times New Roman" w:hAnsi="Times New Roman" w:cs="Times New Roman"/>
              </w:rPr>
              <w:t>Upto</w:t>
            </w:r>
          </w:p>
        </w:tc>
        <w:tc>
          <w:tcPr>
            <w:tcW w:w="4062" w:type="dxa"/>
          </w:tcPr>
          <w:p w14:paraId="3800152C" w14:textId="77777777" w:rsidR="00BD3F9D" w:rsidRPr="003F494A" w:rsidRDefault="00AE1892">
            <w:pPr>
              <w:pStyle w:val="TableParagraph"/>
              <w:spacing w:before="5"/>
              <w:ind w:left="21"/>
              <w:rPr>
                <w:rFonts w:ascii="Times New Roman" w:hAnsi="Times New Roman" w:cs="Times New Roman"/>
              </w:rPr>
            </w:pPr>
            <w:r w:rsidRPr="003F494A">
              <w:rPr>
                <w:rFonts w:ascii="Times New Roman" w:hAnsi="Times New Roman" w:cs="Times New Roman"/>
              </w:rPr>
              <w:t>8</w:t>
            </w:r>
          </w:p>
        </w:tc>
      </w:tr>
      <w:tr w:rsidR="00BD3F9D" w:rsidRPr="003F494A" w14:paraId="395EFB16" w14:textId="77777777">
        <w:trPr>
          <w:trHeight w:val="763"/>
        </w:trPr>
        <w:tc>
          <w:tcPr>
            <w:tcW w:w="1133" w:type="dxa"/>
          </w:tcPr>
          <w:p w14:paraId="0A52446F" w14:textId="77777777" w:rsidR="00BD3F9D" w:rsidRPr="003F494A" w:rsidRDefault="00BD3F9D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118199E" w14:textId="77777777" w:rsidR="00BD3F9D" w:rsidRPr="003F494A" w:rsidRDefault="00AE1892">
            <w:pPr>
              <w:pStyle w:val="TableParagraph"/>
              <w:spacing w:before="127"/>
              <w:ind w:left="109"/>
              <w:jc w:val="left"/>
              <w:rPr>
                <w:rFonts w:ascii="Times New Roman" w:hAnsi="Times New Roman" w:cs="Times New Roman"/>
              </w:rPr>
            </w:pPr>
            <w:r w:rsidRPr="003F494A">
              <w:rPr>
                <w:rFonts w:ascii="Times New Roman" w:hAnsi="Times New Roman" w:cs="Times New Roman"/>
                <w:w w:val="95"/>
              </w:rPr>
              <w:t>₹</w:t>
            </w:r>
            <w:r w:rsidRPr="003F494A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3F494A">
              <w:rPr>
                <w:rFonts w:ascii="Times New Roman" w:hAnsi="Times New Roman" w:cs="Times New Roman"/>
                <w:w w:val="95"/>
              </w:rPr>
              <w:t>20,00,000</w:t>
            </w:r>
            <w:r w:rsidRPr="003F494A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3F494A">
              <w:rPr>
                <w:rFonts w:ascii="Times New Roman" w:hAnsi="Times New Roman" w:cs="Times New Roman"/>
                <w:w w:val="95"/>
              </w:rPr>
              <w:t>crore</w:t>
            </w:r>
          </w:p>
        </w:tc>
        <w:tc>
          <w:tcPr>
            <w:tcW w:w="4062" w:type="dxa"/>
          </w:tcPr>
          <w:p w14:paraId="649B6AD9" w14:textId="77777777" w:rsidR="00BD3F9D" w:rsidRPr="003F494A" w:rsidRDefault="00BD3F9D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3F9D" w:rsidRPr="003F494A" w14:paraId="0D815498" w14:textId="77777777">
        <w:trPr>
          <w:trHeight w:val="422"/>
        </w:trPr>
        <w:tc>
          <w:tcPr>
            <w:tcW w:w="1133" w:type="dxa"/>
          </w:tcPr>
          <w:p w14:paraId="0BD33A89" w14:textId="77777777" w:rsidR="00BD3F9D" w:rsidRPr="003F494A" w:rsidRDefault="00AE1892">
            <w:pPr>
              <w:pStyle w:val="TableParagraph"/>
              <w:spacing w:line="281" w:lineRule="exact"/>
              <w:ind w:left="215" w:right="203"/>
              <w:rPr>
                <w:rFonts w:ascii="Times New Roman" w:hAnsi="Times New Roman" w:cs="Times New Roman"/>
              </w:rPr>
            </w:pPr>
            <w:r w:rsidRPr="003F494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7" w:type="dxa"/>
          </w:tcPr>
          <w:p w14:paraId="41794E72" w14:textId="77777777" w:rsidR="00BD3F9D" w:rsidRPr="003F494A" w:rsidRDefault="00AE1892">
            <w:pPr>
              <w:pStyle w:val="TableParagraph"/>
              <w:spacing w:line="281" w:lineRule="exact"/>
              <w:ind w:left="109"/>
              <w:jc w:val="left"/>
              <w:rPr>
                <w:rFonts w:ascii="Times New Roman" w:hAnsi="Times New Roman" w:cs="Times New Roman"/>
              </w:rPr>
            </w:pPr>
            <w:r w:rsidRPr="003F494A">
              <w:rPr>
                <w:rFonts w:ascii="Times New Roman" w:hAnsi="Times New Roman" w:cs="Times New Roman"/>
                <w:w w:val="95"/>
              </w:rPr>
              <w:t>Above</w:t>
            </w:r>
            <w:r w:rsidRPr="003F494A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3F494A">
              <w:rPr>
                <w:rFonts w:ascii="Times New Roman" w:hAnsi="Times New Roman" w:cs="Times New Roman"/>
                <w:w w:val="95"/>
              </w:rPr>
              <w:t>₹</w:t>
            </w:r>
            <w:r w:rsidRPr="003F494A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3F494A">
              <w:rPr>
                <w:rFonts w:ascii="Times New Roman" w:hAnsi="Times New Roman" w:cs="Times New Roman"/>
                <w:w w:val="95"/>
              </w:rPr>
              <w:t>20,00,000</w:t>
            </w:r>
            <w:r w:rsidRPr="003F494A">
              <w:rPr>
                <w:rFonts w:ascii="Times New Roman" w:hAnsi="Times New Roman" w:cs="Times New Roman"/>
                <w:spacing w:val="4"/>
                <w:w w:val="95"/>
              </w:rPr>
              <w:t xml:space="preserve"> </w:t>
            </w:r>
            <w:r w:rsidRPr="003F494A">
              <w:rPr>
                <w:rFonts w:ascii="Times New Roman" w:hAnsi="Times New Roman" w:cs="Times New Roman"/>
                <w:w w:val="95"/>
              </w:rPr>
              <w:t>crore</w:t>
            </w:r>
          </w:p>
        </w:tc>
        <w:tc>
          <w:tcPr>
            <w:tcW w:w="4062" w:type="dxa"/>
          </w:tcPr>
          <w:p w14:paraId="65C3397D" w14:textId="77777777" w:rsidR="00BD3F9D" w:rsidRPr="003F494A" w:rsidRDefault="00AE1892">
            <w:pPr>
              <w:pStyle w:val="TableParagraph"/>
              <w:spacing w:line="281" w:lineRule="exact"/>
              <w:ind w:left="867" w:right="845"/>
              <w:rPr>
                <w:rFonts w:ascii="Times New Roman" w:hAnsi="Times New Roman" w:cs="Times New Roman"/>
              </w:rPr>
            </w:pPr>
            <w:r w:rsidRPr="003F494A">
              <w:rPr>
                <w:rFonts w:ascii="Times New Roman" w:hAnsi="Times New Roman" w:cs="Times New Roman"/>
              </w:rPr>
              <w:t>12</w:t>
            </w:r>
          </w:p>
        </w:tc>
      </w:tr>
    </w:tbl>
    <w:p w14:paraId="3596F913" w14:textId="77777777" w:rsidR="00BD3F9D" w:rsidRPr="003F494A" w:rsidRDefault="00BD3F9D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7BDE2E08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101" w:line="360" w:lineRule="auto"/>
        <w:ind w:right="684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The above limits have been prescribed to</w:t>
      </w:r>
      <w:r w:rsidRPr="003F494A">
        <w:rPr>
          <w:rFonts w:ascii="Times New Roman" w:hAnsi="Times New Roman" w:cs="Times New Roman"/>
          <w:spacing w:val="52"/>
        </w:rPr>
        <w:t xml:space="preserve"> </w:t>
      </w:r>
      <w:r w:rsidRPr="003F494A">
        <w:rPr>
          <w:rFonts w:ascii="Times New Roman" w:hAnsi="Times New Roman" w:cs="Times New Roman"/>
        </w:rPr>
        <w:t>ensure that the number of SCAs/SAs appointed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by the Entities are adequate, commensurate with the asset size and extent of operations 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 Entities, with a view to ensure that audits are conducted in a timely and effective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manner.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This will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be</w:t>
      </w:r>
      <w:r w:rsidRPr="003F494A">
        <w:rPr>
          <w:rFonts w:ascii="Times New Roman" w:hAnsi="Times New Roman" w:cs="Times New Roman"/>
          <w:spacing w:val="2"/>
        </w:rPr>
        <w:t xml:space="preserve"> </w:t>
      </w:r>
      <w:r w:rsidRPr="003F494A">
        <w:rPr>
          <w:rFonts w:ascii="Times New Roman" w:hAnsi="Times New Roman" w:cs="Times New Roman"/>
        </w:rPr>
        <w:t>subject to</w:t>
      </w:r>
      <w:r w:rsidRPr="003F494A">
        <w:rPr>
          <w:rFonts w:ascii="Times New Roman" w:hAnsi="Times New Roman" w:cs="Times New Roman"/>
          <w:spacing w:val="2"/>
        </w:rPr>
        <w:t xml:space="preserve"> </w:t>
      </w:r>
      <w:r w:rsidRPr="003F494A">
        <w:rPr>
          <w:rFonts w:ascii="Times New Roman" w:hAnsi="Times New Roman" w:cs="Times New Roman"/>
        </w:rPr>
        <w:t>review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in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future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based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on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3"/>
        </w:rPr>
        <w:t xml:space="preserve"> </w:t>
      </w:r>
      <w:r w:rsidRPr="003F494A">
        <w:rPr>
          <w:rFonts w:ascii="Times New Roman" w:hAnsi="Times New Roman" w:cs="Times New Roman"/>
        </w:rPr>
        <w:t>experience.</w:t>
      </w:r>
    </w:p>
    <w:p w14:paraId="1598EAD6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675C605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F3A8317" w14:textId="77777777" w:rsidR="00BD3F9D" w:rsidRPr="003F494A" w:rsidRDefault="00AE1892">
      <w:pPr>
        <w:pStyle w:val="Heading1"/>
        <w:numPr>
          <w:ilvl w:val="0"/>
          <w:numId w:val="4"/>
        </w:numPr>
        <w:tabs>
          <w:tab w:val="left" w:pos="680"/>
          <w:tab w:val="left" w:pos="681"/>
        </w:tabs>
        <w:spacing w:before="197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MINIMUM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ELEIGIBILITY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CRITERIA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AUDITORS</w:t>
      </w:r>
    </w:p>
    <w:p w14:paraId="52C3B197" w14:textId="2688CA52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259" w:line="360" w:lineRule="auto"/>
        <w:ind w:right="227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-1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Bank</w:t>
      </w:r>
      <w:r w:rsidRPr="003F494A">
        <w:rPr>
          <w:rFonts w:ascii="Times New Roman" w:hAnsi="Times New Roman" w:cs="Times New Roman"/>
          <w:spacing w:val="-1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shall</w:t>
      </w:r>
      <w:r w:rsidRPr="003F494A">
        <w:rPr>
          <w:rFonts w:ascii="Times New Roman" w:hAnsi="Times New Roman" w:cs="Times New Roman"/>
          <w:spacing w:val="-1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adhere</w:t>
      </w:r>
      <w:r w:rsidRPr="003F494A">
        <w:rPr>
          <w:rFonts w:ascii="Times New Roman" w:hAnsi="Times New Roman" w:cs="Times New Roman"/>
          <w:spacing w:val="-9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to</w:t>
      </w:r>
      <w:r w:rsidRPr="003F494A">
        <w:rPr>
          <w:rFonts w:ascii="Times New Roman" w:hAnsi="Times New Roman" w:cs="Times New Roman"/>
          <w:spacing w:val="-1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-1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minimum</w:t>
      </w:r>
      <w:r w:rsidRPr="003F494A">
        <w:rPr>
          <w:rFonts w:ascii="Times New Roman" w:hAnsi="Times New Roman" w:cs="Times New Roman"/>
          <w:spacing w:val="-1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eligibility</w:t>
      </w:r>
      <w:r w:rsidRPr="003F494A">
        <w:rPr>
          <w:rFonts w:ascii="Times New Roman" w:hAnsi="Times New Roman" w:cs="Times New Roman"/>
          <w:spacing w:val="-1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criteria</w:t>
      </w:r>
      <w:r w:rsidRPr="003F494A">
        <w:rPr>
          <w:rFonts w:ascii="Times New Roman" w:hAnsi="Times New Roman" w:cs="Times New Roman"/>
          <w:spacing w:val="-1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as</w:t>
      </w:r>
      <w:r w:rsidRPr="003F494A">
        <w:rPr>
          <w:rFonts w:ascii="Times New Roman" w:hAnsi="Times New Roman" w:cs="Times New Roman"/>
          <w:spacing w:val="-1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mentioned</w:t>
      </w:r>
      <w:r w:rsidRPr="003F494A">
        <w:rPr>
          <w:rFonts w:ascii="Times New Roman" w:hAnsi="Times New Roman" w:cs="Times New Roman"/>
          <w:spacing w:val="-8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</w:t>
      </w:r>
      <w:r w:rsidRPr="003F494A">
        <w:rPr>
          <w:rFonts w:ascii="Times New Roman" w:hAnsi="Times New Roman" w:cs="Times New Roman"/>
          <w:spacing w:val="-9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-8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RBI</w:t>
      </w:r>
      <w:r w:rsidRPr="003F494A">
        <w:rPr>
          <w:rFonts w:ascii="Times New Roman" w:hAnsi="Times New Roman" w:cs="Times New Roman"/>
          <w:spacing w:val="-9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circular</w:t>
      </w:r>
      <w:r w:rsidR="00496B28">
        <w:rPr>
          <w:rFonts w:ascii="Times New Roman" w:hAnsi="Times New Roman" w:cs="Times New Roman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for</w:t>
      </w:r>
      <w:r w:rsidRPr="003F494A">
        <w:rPr>
          <w:rFonts w:ascii="Times New Roman" w:hAnsi="Times New Roman" w:cs="Times New Roman"/>
          <w:spacing w:val="-5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appointment</w:t>
      </w:r>
      <w:r w:rsidRPr="003F494A">
        <w:rPr>
          <w:rFonts w:ascii="Times New Roman" w:hAnsi="Times New Roman" w:cs="Times New Roman"/>
          <w:spacing w:val="-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-5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-5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Statutory</w:t>
      </w:r>
      <w:r w:rsidRPr="003F494A">
        <w:rPr>
          <w:rFonts w:ascii="Times New Roman" w:hAnsi="Times New Roman" w:cs="Times New Roman"/>
          <w:spacing w:val="-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Auditors</w:t>
      </w:r>
      <w:r w:rsidRPr="003F494A">
        <w:rPr>
          <w:rFonts w:ascii="Times New Roman" w:hAnsi="Times New Roman" w:cs="Times New Roman"/>
          <w:spacing w:val="-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considering</w:t>
      </w:r>
      <w:r w:rsidRPr="003F494A">
        <w:rPr>
          <w:rFonts w:ascii="Times New Roman" w:hAnsi="Times New Roman" w:cs="Times New Roman"/>
          <w:spacing w:val="-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-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asset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size</w:t>
      </w:r>
      <w:r w:rsidRPr="003F494A">
        <w:rPr>
          <w:rFonts w:ascii="Times New Roman" w:hAnsi="Times New Roman" w:cs="Times New Roman"/>
          <w:spacing w:val="-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-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-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Bank.</w:t>
      </w:r>
    </w:p>
    <w:p w14:paraId="3880DC73" w14:textId="77777777" w:rsidR="00BD3F9D" w:rsidRPr="003F494A" w:rsidRDefault="00BD3F9D">
      <w:pPr>
        <w:pStyle w:val="BodyText"/>
        <w:spacing w:before="9"/>
        <w:rPr>
          <w:rFonts w:ascii="Times New Roman" w:hAnsi="Times New Roman" w:cs="Times New Roman"/>
          <w:sz w:val="22"/>
          <w:szCs w:val="22"/>
        </w:rPr>
      </w:pPr>
    </w:p>
    <w:p w14:paraId="42960583" w14:textId="77777777" w:rsidR="00BD3F9D" w:rsidRPr="003F494A" w:rsidRDefault="00AE1892">
      <w:pPr>
        <w:pStyle w:val="Heading1"/>
        <w:numPr>
          <w:ilvl w:val="0"/>
          <w:numId w:val="4"/>
        </w:numPr>
        <w:tabs>
          <w:tab w:val="left" w:pos="680"/>
          <w:tab w:val="left" w:pos="681"/>
        </w:tabs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INDEPENDENCE</w:t>
      </w:r>
      <w:r w:rsidRPr="003F494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AUDITORS</w:t>
      </w:r>
    </w:p>
    <w:p w14:paraId="105E5559" w14:textId="77777777" w:rsidR="00BD3F9D" w:rsidRPr="003F494A" w:rsidRDefault="00BD3F9D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0DFCFA3F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193" w:line="360" w:lineRule="auto"/>
        <w:ind w:right="683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  <w:w w:val="105"/>
        </w:rPr>
        <w:t>Audit Committee of the Board (ACB) shall monitor and assess the independence of the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auditors and conflict of interest position in terms of relevant regulatory provisions,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standards and best practices. Any concerns in this regard may be flagged by the ACB to</w:t>
      </w:r>
      <w:r w:rsidRPr="003F494A">
        <w:rPr>
          <w:rFonts w:ascii="Times New Roman" w:hAnsi="Times New Roman" w:cs="Times New Roman"/>
          <w:spacing w:val="-5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Board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Directors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Bank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and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concerned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Senior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Supervisory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Manager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 xml:space="preserve">(SSM)/Regional Office (RO) of RBI. Accordingly, for UCBs, </w:t>
      </w:r>
      <w:r w:rsidRPr="003F494A">
        <w:rPr>
          <w:rFonts w:ascii="Times New Roman" w:hAnsi="Times New Roman" w:cs="Times New Roman"/>
          <w:w w:val="105"/>
        </w:rPr>
        <w:lastRenderedPageBreak/>
        <w:t>the Board of Directors shall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</w:rPr>
        <w:t>monitor and assess the independence of the auditors. Any concerns in this regard may be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flagged</w:t>
      </w:r>
      <w:r w:rsidRPr="003F494A">
        <w:rPr>
          <w:rFonts w:ascii="Times New Roman" w:hAnsi="Times New Roman" w:cs="Times New Roman"/>
          <w:spacing w:val="-9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by</w:t>
      </w:r>
      <w:r w:rsidRPr="003F494A">
        <w:rPr>
          <w:rFonts w:ascii="Times New Roman" w:hAnsi="Times New Roman" w:cs="Times New Roman"/>
          <w:spacing w:val="-1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-1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Board</w:t>
      </w:r>
      <w:r w:rsidRPr="003F494A">
        <w:rPr>
          <w:rFonts w:ascii="Times New Roman" w:hAnsi="Times New Roman" w:cs="Times New Roman"/>
          <w:spacing w:val="-1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-9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-7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UCB/NBFC</w:t>
      </w:r>
      <w:r w:rsidRPr="003F494A">
        <w:rPr>
          <w:rFonts w:ascii="Times New Roman" w:hAnsi="Times New Roman" w:cs="Times New Roman"/>
          <w:spacing w:val="-1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to</w:t>
      </w:r>
      <w:r w:rsidRPr="003F494A">
        <w:rPr>
          <w:rFonts w:ascii="Times New Roman" w:hAnsi="Times New Roman" w:cs="Times New Roman"/>
          <w:spacing w:val="-8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-1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concerned</w:t>
      </w:r>
      <w:r w:rsidRPr="003F494A">
        <w:rPr>
          <w:rFonts w:ascii="Times New Roman" w:hAnsi="Times New Roman" w:cs="Times New Roman"/>
          <w:spacing w:val="-7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SSM/RO</w:t>
      </w:r>
      <w:r w:rsidRPr="003F494A">
        <w:rPr>
          <w:rFonts w:ascii="Times New Roman" w:hAnsi="Times New Roman" w:cs="Times New Roman"/>
          <w:spacing w:val="-8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-4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RBI.</w:t>
      </w:r>
    </w:p>
    <w:p w14:paraId="3D18FE3B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2DDF1E2" w14:textId="78B9A6BF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196" w:line="360" w:lineRule="auto"/>
        <w:ind w:right="224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  <w:w w:val="105"/>
        </w:rPr>
        <w:t>In case of any concern with the Management of the Entities such as non-availability of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information/non-cooperation</w:t>
      </w:r>
      <w:r w:rsidRPr="003F494A">
        <w:rPr>
          <w:rFonts w:ascii="Times New Roman" w:hAnsi="Times New Roman" w:cs="Times New Roman"/>
          <w:spacing w:val="-1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by</w:t>
      </w:r>
      <w:r w:rsidRPr="003F494A">
        <w:rPr>
          <w:rFonts w:ascii="Times New Roman" w:hAnsi="Times New Roman" w:cs="Times New Roman"/>
          <w:spacing w:val="-1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-1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Management,</w:t>
      </w:r>
      <w:r w:rsidRPr="003F494A">
        <w:rPr>
          <w:rFonts w:ascii="Times New Roman" w:hAnsi="Times New Roman" w:cs="Times New Roman"/>
          <w:spacing w:val="-6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which</w:t>
      </w:r>
      <w:r w:rsidRPr="003F494A">
        <w:rPr>
          <w:rFonts w:ascii="Times New Roman" w:hAnsi="Times New Roman" w:cs="Times New Roman"/>
          <w:spacing w:val="-1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may</w:t>
      </w:r>
      <w:r w:rsidRPr="003F494A">
        <w:rPr>
          <w:rFonts w:ascii="Times New Roman" w:hAnsi="Times New Roman" w:cs="Times New Roman"/>
          <w:spacing w:val="-1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hamper</w:t>
      </w:r>
      <w:r w:rsidRPr="003F494A">
        <w:rPr>
          <w:rFonts w:ascii="Times New Roman" w:hAnsi="Times New Roman" w:cs="Times New Roman"/>
          <w:spacing w:val="-9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-1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audit</w:t>
      </w:r>
      <w:r w:rsidRPr="003F494A">
        <w:rPr>
          <w:rFonts w:ascii="Times New Roman" w:hAnsi="Times New Roman" w:cs="Times New Roman"/>
          <w:spacing w:val="-7"/>
          <w:w w:val="105"/>
        </w:rPr>
        <w:t xml:space="preserve"> </w:t>
      </w:r>
      <w:r w:rsidR="00496B28" w:rsidRPr="003F494A">
        <w:rPr>
          <w:rFonts w:ascii="Times New Roman" w:hAnsi="Times New Roman" w:cs="Times New Roman"/>
          <w:w w:val="105"/>
        </w:rPr>
        <w:t>process, the</w:t>
      </w:r>
      <w:r w:rsidRPr="003F494A">
        <w:rPr>
          <w:rFonts w:ascii="Times New Roman" w:hAnsi="Times New Roman" w:cs="Times New Roman"/>
          <w:spacing w:val="-5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Statutory Auditors shall approach the Board/ACB of the Bank, under intimation to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concerned</w:t>
      </w:r>
      <w:r w:rsidRPr="003F494A">
        <w:rPr>
          <w:rFonts w:ascii="Times New Roman" w:hAnsi="Times New Roman" w:cs="Times New Roman"/>
          <w:spacing w:val="6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SSM/RO</w:t>
      </w:r>
      <w:r w:rsidRPr="003F494A">
        <w:rPr>
          <w:rFonts w:ascii="Times New Roman" w:hAnsi="Times New Roman" w:cs="Times New Roman"/>
          <w:spacing w:val="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4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RBI.</w:t>
      </w:r>
    </w:p>
    <w:p w14:paraId="1795136A" w14:textId="77777777" w:rsidR="00BD3F9D" w:rsidRPr="003F494A" w:rsidRDefault="00BD3F9D">
      <w:pPr>
        <w:pStyle w:val="BodyText"/>
        <w:spacing w:before="2"/>
        <w:rPr>
          <w:rFonts w:ascii="Times New Roman" w:hAnsi="Times New Roman" w:cs="Times New Roman"/>
          <w:sz w:val="22"/>
          <w:szCs w:val="22"/>
        </w:rPr>
      </w:pPr>
    </w:p>
    <w:p w14:paraId="4D1698B5" w14:textId="15EEC256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line="360" w:lineRule="auto"/>
        <w:ind w:right="225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  <w:w w:val="105"/>
        </w:rPr>
        <w:t>Concurrent auditors of the Bank should not be considered for appointment as Statutory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Auditors. The audit of the Bank and any entity with large exposures to the Bank for the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spacing w:val="-1"/>
          <w:w w:val="105"/>
        </w:rPr>
        <w:t>same</w:t>
      </w:r>
      <w:r w:rsidRPr="003F494A">
        <w:rPr>
          <w:rFonts w:ascii="Times New Roman" w:hAnsi="Times New Roman" w:cs="Times New Roman"/>
          <w:spacing w:val="-13"/>
          <w:w w:val="105"/>
        </w:rPr>
        <w:t xml:space="preserve"> </w:t>
      </w:r>
      <w:r w:rsidRPr="003F494A">
        <w:rPr>
          <w:rFonts w:ascii="Times New Roman" w:hAnsi="Times New Roman" w:cs="Times New Roman"/>
          <w:spacing w:val="-1"/>
          <w:w w:val="105"/>
        </w:rPr>
        <w:t>reference</w:t>
      </w:r>
      <w:r w:rsidRPr="003F494A">
        <w:rPr>
          <w:rFonts w:ascii="Times New Roman" w:hAnsi="Times New Roman" w:cs="Times New Roman"/>
          <w:spacing w:val="-12"/>
          <w:w w:val="105"/>
        </w:rPr>
        <w:t xml:space="preserve"> </w:t>
      </w:r>
      <w:r w:rsidRPr="003F494A">
        <w:rPr>
          <w:rFonts w:ascii="Times New Roman" w:hAnsi="Times New Roman" w:cs="Times New Roman"/>
          <w:spacing w:val="-1"/>
          <w:w w:val="105"/>
        </w:rPr>
        <w:t>year</w:t>
      </w:r>
      <w:r w:rsidRPr="003F494A">
        <w:rPr>
          <w:rFonts w:ascii="Times New Roman" w:hAnsi="Times New Roman" w:cs="Times New Roman"/>
          <w:spacing w:val="-1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should</w:t>
      </w:r>
      <w:r w:rsidRPr="003F494A">
        <w:rPr>
          <w:rFonts w:ascii="Times New Roman" w:hAnsi="Times New Roman" w:cs="Times New Roman"/>
          <w:spacing w:val="-9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also</w:t>
      </w:r>
      <w:r w:rsidRPr="003F494A">
        <w:rPr>
          <w:rFonts w:ascii="Times New Roman" w:hAnsi="Times New Roman" w:cs="Times New Roman"/>
          <w:spacing w:val="-1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be</w:t>
      </w:r>
      <w:r w:rsidRPr="003F494A">
        <w:rPr>
          <w:rFonts w:ascii="Times New Roman" w:hAnsi="Times New Roman" w:cs="Times New Roman"/>
          <w:spacing w:val="-1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explicitly</w:t>
      </w:r>
      <w:r w:rsidRPr="003F494A">
        <w:rPr>
          <w:rFonts w:ascii="Times New Roman" w:hAnsi="Times New Roman" w:cs="Times New Roman"/>
          <w:spacing w:val="-1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factored</w:t>
      </w:r>
      <w:r w:rsidRPr="003F494A">
        <w:rPr>
          <w:rFonts w:ascii="Times New Roman" w:hAnsi="Times New Roman" w:cs="Times New Roman"/>
          <w:spacing w:val="-9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</w:t>
      </w:r>
      <w:r w:rsidRPr="003F494A">
        <w:rPr>
          <w:rFonts w:ascii="Times New Roman" w:hAnsi="Times New Roman" w:cs="Times New Roman"/>
          <w:spacing w:val="-14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while</w:t>
      </w:r>
      <w:r w:rsidRPr="003F494A">
        <w:rPr>
          <w:rFonts w:ascii="Times New Roman" w:hAnsi="Times New Roman" w:cs="Times New Roman"/>
          <w:spacing w:val="-1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assessing</w:t>
      </w:r>
      <w:r w:rsidRPr="003F494A">
        <w:rPr>
          <w:rFonts w:ascii="Times New Roman" w:hAnsi="Times New Roman" w:cs="Times New Roman"/>
          <w:spacing w:val="-1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independence</w:t>
      </w:r>
      <w:r w:rsidRPr="003F494A">
        <w:rPr>
          <w:rFonts w:ascii="Times New Roman" w:hAnsi="Times New Roman" w:cs="Times New Roman"/>
          <w:spacing w:val="-1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="00496B28">
        <w:rPr>
          <w:rFonts w:ascii="Times New Roman" w:hAnsi="Times New Roman" w:cs="Times New Roman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="00496B28">
        <w:rPr>
          <w:rFonts w:ascii="Times New Roman" w:hAnsi="Times New Roman" w:cs="Times New Roman"/>
          <w:w w:val="105"/>
        </w:rPr>
        <w:t xml:space="preserve"> </w:t>
      </w:r>
      <w:r w:rsidRPr="003F494A">
        <w:rPr>
          <w:rFonts w:ascii="Times New Roman" w:hAnsi="Times New Roman" w:cs="Times New Roman"/>
          <w:spacing w:val="-53"/>
          <w:w w:val="105"/>
        </w:rPr>
        <w:t xml:space="preserve"> </w:t>
      </w:r>
      <w:r w:rsidR="00496B28">
        <w:rPr>
          <w:rFonts w:ascii="Times New Roman" w:hAnsi="Times New Roman" w:cs="Times New Roman"/>
          <w:spacing w:val="-53"/>
          <w:w w:val="105"/>
        </w:rPr>
        <w:t xml:space="preserve">   </w:t>
      </w:r>
      <w:r w:rsidRPr="003F494A">
        <w:rPr>
          <w:rFonts w:ascii="Times New Roman" w:hAnsi="Times New Roman" w:cs="Times New Roman"/>
          <w:w w:val="105"/>
        </w:rPr>
        <w:t>auditor.</w:t>
      </w:r>
    </w:p>
    <w:p w14:paraId="07FE3E94" w14:textId="7A87FE9A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82" w:line="360" w:lineRule="auto"/>
        <w:ind w:right="222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time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gap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between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any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non-audit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works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(services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mentioned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Section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144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Companies Act,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2013,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Internal assignments,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special assignments,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etc.)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by the Statutory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Auditors for the Bank or any audit/non-audit works for its group entities should be at least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one year, before or after its appointment as Statutory Auditors. However, during the</w:t>
      </w:r>
      <w:r w:rsidR="00496B28">
        <w:rPr>
          <w:rFonts w:ascii="Times New Roman" w:hAnsi="Times New Roman" w:cs="Times New Roman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tenure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spacing w:val="-1"/>
          <w:w w:val="105"/>
        </w:rPr>
        <w:t xml:space="preserve">as Statutory Auditor, an audit firm may </w:t>
      </w:r>
      <w:r w:rsidRPr="003F494A">
        <w:rPr>
          <w:rFonts w:ascii="Times New Roman" w:hAnsi="Times New Roman" w:cs="Times New Roman"/>
          <w:w w:val="105"/>
        </w:rPr>
        <w:t>provide such services to the Bank, which may not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normally result in a conflict of interest, and Bank may take their own decision in</w:t>
      </w:r>
      <w:r w:rsidR="00496B28">
        <w:rPr>
          <w:rFonts w:ascii="Times New Roman" w:hAnsi="Times New Roman" w:cs="Times New Roman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this regard,</w:t>
      </w:r>
      <w:r w:rsidRPr="003F494A">
        <w:rPr>
          <w:rFonts w:ascii="Times New Roman" w:hAnsi="Times New Roman" w:cs="Times New Roman"/>
          <w:spacing w:val="-54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</w:t>
      </w:r>
      <w:r w:rsidRPr="003F494A">
        <w:rPr>
          <w:rFonts w:ascii="Times New Roman" w:hAnsi="Times New Roman" w:cs="Times New Roman"/>
          <w:spacing w:val="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consultation</w:t>
      </w:r>
      <w:r w:rsidRPr="003F494A">
        <w:rPr>
          <w:rFonts w:ascii="Times New Roman" w:hAnsi="Times New Roman" w:cs="Times New Roman"/>
          <w:spacing w:val="5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with</w:t>
      </w:r>
      <w:r w:rsidRPr="003F494A">
        <w:rPr>
          <w:rFonts w:ascii="Times New Roman" w:hAnsi="Times New Roman" w:cs="Times New Roman"/>
          <w:spacing w:val="5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4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Board/ACB.</w:t>
      </w:r>
    </w:p>
    <w:p w14:paraId="3FB37421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627AF0F3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1" w:line="360" w:lineRule="auto"/>
        <w:ind w:right="227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The restrictions as detailed in para 7.3 and 7.4 above, should also apply to an audit firm under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26"/>
        </w:rPr>
        <w:t xml:space="preserve"> </w:t>
      </w:r>
      <w:r w:rsidRPr="003F494A">
        <w:rPr>
          <w:rFonts w:ascii="Times New Roman" w:hAnsi="Times New Roman" w:cs="Times New Roman"/>
        </w:rPr>
        <w:t>same</w:t>
      </w:r>
      <w:r w:rsidRPr="003F494A">
        <w:rPr>
          <w:rFonts w:ascii="Times New Roman" w:hAnsi="Times New Roman" w:cs="Times New Roman"/>
          <w:spacing w:val="25"/>
        </w:rPr>
        <w:t xml:space="preserve"> </w:t>
      </w:r>
      <w:r w:rsidRPr="003F494A">
        <w:rPr>
          <w:rFonts w:ascii="Times New Roman" w:hAnsi="Times New Roman" w:cs="Times New Roman"/>
        </w:rPr>
        <w:t>network</w:t>
      </w:r>
      <w:r w:rsidRPr="003F494A">
        <w:rPr>
          <w:rFonts w:ascii="Times New Roman" w:hAnsi="Times New Roman" w:cs="Times New Roman"/>
          <w:spacing w:val="25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22"/>
        </w:rPr>
        <w:t xml:space="preserve"> </w:t>
      </w:r>
      <w:r w:rsidRPr="003F494A">
        <w:rPr>
          <w:rFonts w:ascii="Times New Roman" w:hAnsi="Times New Roman" w:cs="Times New Roman"/>
        </w:rPr>
        <w:t>audit</w:t>
      </w:r>
      <w:r w:rsidRPr="003F494A">
        <w:rPr>
          <w:rFonts w:ascii="Times New Roman" w:hAnsi="Times New Roman" w:cs="Times New Roman"/>
          <w:spacing w:val="26"/>
        </w:rPr>
        <w:t xml:space="preserve"> </w:t>
      </w:r>
      <w:r w:rsidRPr="003F494A">
        <w:rPr>
          <w:rFonts w:ascii="Times New Roman" w:hAnsi="Times New Roman" w:cs="Times New Roman"/>
        </w:rPr>
        <w:t>firms</w:t>
      </w:r>
      <w:r w:rsidRPr="003F494A">
        <w:rPr>
          <w:rFonts w:ascii="Times New Roman" w:hAnsi="Times New Roman" w:cs="Times New Roman"/>
          <w:spacing w:val="23"/>
        </w:rPr>
        <w:t xml:space="preserve"> </w:t>
      </w:r>
      <w:r w:rsidRPr="003F494A">
        <w:rPr>
          <w:rFonts w:ascii="Times New Roman" w:hAnsi="Times New Roman" w:cs="Times New Roman"/>
        </w:rPr>
        <w:t>or</w:t>
      </w:r>
      <w:r w:rsidRPr="003F494A">
        <w:rPr>
          <w:rFonts w:ascii="Times New Roman" w:hAnsi="Times New Roman" w:cs="Times New Roman"/>
          <w:spacing w:val="24"/>
        </w:rPr>
        <w:t xml:space="preserve"> </w:t>
      </w:r>
      <w:r w:rsidRPr="003F494A">
        <w:rPr>
          <w:rFonts w:ascii="Times New Roman" w:hAnsi="Times New Roman" w:cs="Times New Roman"/>
        </w:rPr>
        <w:t>any</w:t>
      </w:r>
      <w:r w:rsidRPr="003F494A">
        <w:rPr>
          <w:rFonts w:ascii="Times New Roman" w:hAnsi="Times New Roman" w:cs="Times New Roman"/>
          <w:spacing w:val="24"/>
        </w:rPr>
        <w:t xml:space="preserve"> </w:t>
      </w:r>
      <w:r w:rsidRPr="003F494A">
        <w:rPr>
          <w:rFonts w:ascii="Times New Roman" w:hAnsi="Times New Roman" w:cs="Times New Roman"/>
        </w:rPr>
        <w:t>other</w:t>
      </w:r>
      <w:r w:rsidRPr="003F494A">
        <w:rPr>
          <w:rFonts w:ascii="Times New Roman" w:hAnsi="Times New Roman" w:cs="Times New Roman"/>
          <w:spacing w:val="27"/>
        </w:rPr>
        <w:t xml:space="preserve"> </w:t>
      </w:r>
      <w:r w:rsidRPr="003F494A">
        <w:rPr>
          <w:rFonts w:ascii="Times New Roman" w:hAnsi="Times New Roman" w:cs="Times New Roman"/>
        </w:rPr>
        <w:t>audit</w:t>
      </w:r>
      <w:r w:rsidRPr="003F494A">
        <w:rPr>
          <w:rFonts w:ascii="Times New Roman" w:hAnsi="Times New Roman" w:cs="Times New Roman"/>
          <w:spacing w:val="27"/>
        </w:rPr>
        <w:t xml:space="preserve"> </w:t>
      </w:r>
      <w:r w:rsidRPr="003F494A">
        <w:rPr>
          <w:rFonts w:ascii="Times New Roman" w:hAnsi="Times New Roman" w:cs="Times New Roman"/>
        </w:rPr>
        <w:t>firm</w:t>
      </w:r>
      <w:r w:rsidRPr="003F494A">
        <w:rPr>
          <w:rFonts w:ascii="Times New Roman" w:hAnsi="Times New Roman" w:cs="Times New Roman"/>
          <w:spacing w:val="22"/>
        </w:rPr>
        <w:t xml:space="preserve"> </w:t>
      </w:r>
      <w:r w:rsidRPr="003F494A">
        <w:rPr>
          <w:rFonts w:ascii="Times New Roman" w:hAnsi="Times New Roman" w:cs="Times New Roman"/>
        </w:rPr>
        <w:t>having</w:t>
      </w:r>
      <w:r w:rsidRPr="003F494A">
        <w:rPr>
          <w:rFonts w:ascii="Times New Roman" w:hAnsi="Times New Roman" w:cs="Times New Roman"/>
          <w:spacing w:val="24"/>
        </w:rPr>
        <w:t xml:space="preserve"> </w:t>
      </w:r>
      <w:r w:rsidRPr="003F494A">
        <w:rPr>
          <w:rFonts w:ascii="Times New Roman" w:hAnsi="Times New Roman" w:cs="Times New Roman"/>
        </w:rPr>
        <w:t>common</w:t>
      </w:r>
      <w:r w:rsidRPr="003F494A">
        <w:rPr>
          <w:rFonts w:ascii="Times New Roman" w:hAnsi="Times New Roman" w:cs="Times New Roman"/>
          <w:spacing w:val="23"/>
        </w:rPr>
        <w:t xml:space="preserve"> </w:t>
      </w:r>
      <w:r w:rsidRPr="003F494A">
        <w:rPr>
          <w:rFonts w:ascii="Times New Roman" w:hAnsi="Times New Roman" w:cs="Times New Roman"/>
        </w:rPr>
        <w:t>partners.</w:t>
      </w:r>
    </w:p>
    <w:p w14:paraId="217A87C0" w14:textId="77777777" w:rsidR="00BD3F9D" w:rsidRPr="003F494A" w:rsidRDefault="00BD3F9D">
      <w:pPr>
        <w:pStyle w:val="BodyText"/>
        <w:spacing w:before="8"/>
        <w:rPr>
          <w:rFonts w:ascii="Times New Roman" w:hAnsi="Times New Roman" w:cs="Times New Roman"/>
          <w:sz w:val="22"/>
          <w:szCs w:val="22"/>
        </w:rPr>
      </w:pPr>
    </w:p>
    <w:p w14:paraId="74B692AF" w14:textId="77777777" w:rsidR="00BD3F9D" w:rsidRPr="003F494A" w:rsidRDefault="00AE1892">
      <w:pPr>
        <w:pStyle w:val="Heading1"/>
        <w:numPr>
          <w:ilvl w:val="0"/>
          <w:numId w:val="4"/>
        </w:numPr>
        <w:tabs>
          <w:tab w:val="left" w:pos="680"/>
          <w:tab w:val="left" w:pos="681"/>
        </w:tabs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PROFESSIONAL</w:t>
      </w:r>
      <w:r w:rsidRPr="003F494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STANDARDS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STATUTORY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AUDITORS.</w:t>
      </w:r>
    </w:p>
    <w:p w14:paraId="1B263DC9" w14:textId="4E3F41DF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259" w:line="360" w:lineRule="auto"/>
        <w:ind w:right="226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  <w:w w:val="105"/>
        </w:rPr>
        <w:t>The Board/ACB of Bank shall review the performance of Statutory Auditors on an annual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basis.</w:t>
      </w:r>
      <w:r w:rsidRPr="003F494A">
        <w:rPr>
          <w:rFonts w:ascii="Times New Roman" w:hAnsi="Times New Roman" w:cs="Times New Roman"/>
          <w:spacing w:val="-1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Any</w:t>
      </w:r>
      <w:r w:rsidRPr="003F494A">
        <w:rPr>
          <w:rFonts w:ascii="Times New Roman" w:hAnsi="Times New Roman" w:cs="Times New Roman"/>
          <w:spacing w:val="-1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serious</w:t>
      </w:r>
      <w:r w:rsidRPr="003F494A">
        <w:rPr>
          <w:rFonts w:ascii="Times New Roman" w:hAnsi="Times New Roman" w:cs="Times New Roman"/>
          <w:spacing w:val="-1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lapses/negligence</w:t>
      </w:r>
      <w:r w:rsidRPr="003F494A">
        <w:rPr>
          <w:rFonts w:ascii="Times New Roman" w:hAnsi="Times New Roman" w:cs="Times New Roman"/>
          <w:spacing w:val="-9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</w:t>
      </w:r>
      <w:r w:rsidRPr="003F494A">
        <w:rPr>
          <w:rFonts w:ascii="Times New Roman" w:hAnsi="Times New Roman" w:cs="Times New Roman"/>
          <w:spacing w:val="-8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audit</w:t>
      </w:r>
      <w:r w:rsidRPr="003F494A">
        <w:rPr>
          <w:rFonts w:ascii="Times New Roman" w:hAnsi="Times New Roman" w:cs="Times New Roman"/>
          <w:spacing w:val="-1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responsibilities</w:t>
      </w:r>
      <w:r w:rsidRPr="003F494A">
        <w:rPr>
          <w:rFonts w:ascii="Times New Roman" w:hAnsi="Times New Roman" w:cs="Times New Roman"/>
          <w:spacing w:val="-1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or</w:t>
      </w:r>
      <w:r w:rsidRPr="003F494A">
        <w:rPr>
          <w:rFonts w:ascii="Times New Roman" w:hAnsi="Times New Roman" w:cs="Times New Roman"/>
          <w:spacing w:val="-1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conduct</w:t>
      </w:r>
      <w:r w:rsidRPr="003F494A">
        <w:rPr>
          <w:rFonts w:ascii="Times New Roman" w:hAnsi="Times New Roman" w:cs="Times New Roman"/>
          <w:spacing w:val="-9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issues</w:t>
      </w:r>
      <w:r w:rsidRPr="003F494A">
        <w:rPr>
          <w:rFonts w:ascii="Times New Roman" w:hAnsi="Times New Roman" w:cs="Times New Roman"/>
          <w:spacing w:val="-1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on</w:t>
      </w:r>
      <w:r w:rsidRPr="003F494A">
        <w:rPr>
          <w:rFonts w:ascii="Times New Roman" w:hAnsi="Times New Roman" w:cs="Times New Roman"/>
          <w:spacing w:val="-1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part</w:t>
      </w:r>
      <w:r w:rsidRPr="003F494A">
        <w:rPr>
          <w:rFonts w:ascii="Times New Roman" w:hAnsi="Times New Roman" w:cs="Times New Roman"/>
          <w:spacing w:val="-8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="00496B28">
        <w:rPr>
          <w:rFonts w:ascii="Times New Roman" w:hAnsi="Times New Roman" w:cs="Times New Roman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-53"/>
          <w:w w:val="105"/>
        </w:rPr>
        <w:t xml:space="preserve"> </w:t>
      </w:r>
      <w:r w:rsidRPr="003F494A">
        <w:rPr>
          <w:rFonts w:ascii="Times New Roman" w:hAnsi="Times New Roman" w:cs="Times New Roman"/>
        </w:rPr>
        <w:t>Statutory Auditors or any other matter considered as relevant shall be reported to RBI within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two months from completion of the annual audit. Such reports should be sent with the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approval/recommendation</w:t>
      </w:r>
      <w:r w:rsidRPr="003F494A">
        <w:rPr>
          <w:rFonts w:ascii="Times New Roman" w:hAnsi="Times New Roman" w:cs="Times New Roman"/>
          <w:spacing w:val="4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-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Board/ACB,</w:t>
      </w:r>
      <w:r w:rsidRPr="003F494A">
        <w:rPr>
          <w:rFonts w:ascii="Times New Roman" w:hAnsi="Times New Roman" w:cs="Times New Roman"/>
          <w:spacing w:val="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with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full</w:t>
      </w:r>
      <w:r w:rsidRPr="003F494A">
        <w:rPr>
          <w:rFonts w:ascii="Times New Roman" w:hAnsi="Times New Roman" w:cs="Times New Roman"/>
          <w:spacing w:val="-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details of</w:t>
      </w:r>
      <w:r w:rsidRPr="003F494A">
        <w:rPr>
          <w:rFonts w:ascii="Times New Roman" w:hAnsi="Times New Roman" w:cs="Times New Roman"/>
          <w:spacing w:val="-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audit</w:t>
      </w:r>
      <w:r w:rsidRPr="003F494A">
        <w:rPr>
          <w:rFonts w:ascii="Times New Roman" w:hAnsi="Times New Roman" w:cs="Times New Roman"/>
          <w:spacing w:val="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firm.</w:t>
      </w:r>
    </w:p>
    <w:p w14:paraId="251D0563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139" w:line="360" w:lineRule="auto"/>
        <w:ind w:right="231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In the event of lapses in carrying out audit assignments resulting in misstatement of an Entity’s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financial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statements,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and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any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violations/lapses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vis-à-vis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RBI’s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directions/guidelines</w:t>
      </w:r>
      <w:r w:rsidRPr="003F494A">
        <w:rPr>
          <w:rFonts w:ascii="Times New Roman" w:hAnsi="Times New Roman" w:cs="Times New Roman"/>
          <w:spacing w:val="-50"/>
        </w:rPr>
        <w:t xml:space="preserve"> </w:t>
      </w:r>
      <w:r w:rsidRPr="003F494A">
        <w:rPr>
          <w:rFonts w:ascii="Times New Roman" w:hAnsi="Times New Roman" w:cs="Times New Roman"/>
        </w:rPr>
        <w:t>regarding the role and responsibilities of the SCAs/SAs in relation to Entities, the SCAs/SAs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would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be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liable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to be</w:t>
      </w:r>
      <w:r w:rsidRPr="003F494A">
        <w:rPr>
          <w:rFonts w:ascii="Times New Roman" w:hAnsi="Times New Roman" w:cs="Times New Roman"/>
          <w:spacing w:val="-4"/>
        </w:rPr>
        <w:t xml:space="preserve"> </w:t>
      </w:r>
      <w:r w:rsidRPr="003F494A">
        <w:rPr>
          <w:rFonts w:ascii="Times New Roman" w:hAnsi="Times New Roman" w:cs="Times New Roman"/>
        </w:rPr>
        <w:t>dealt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with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suitably</w:t>
      </w:r>
      <w:r w:rsidRPr="003F494A">
        <w:rPr>
          <w:rFonts w:ascii="Times New Roman" w:hAnsi="Times New Roman" w:cs="Times New Roman"/>
          <w:spacing w:val="-4"/>
        </w:rPr>
        <w:t xml:space="preserve"> </w:t>
      </w:r>
      <w:r w:rsidRPr="003F494A">
        <w:rPr>
          <w:rFonts w:ascii="Times New Roman" w:hAnsi="Times New Roman" w:cs="Times New Roman"/>
        </w:rPr>
        <w:t>under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relevant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statutory/regulatory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framework.</w:t>
      </w:r>
    </w:p>
    <w:p w14:paraId="656477BC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A526028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53FB7D9" w14:textId="77777777" w:rsidR="00BD3F9D" w:rsidRPr="003F494A" w:rsidRDefault="00BD3F9D">
      <w:pPr>
        <w:pStyle w:val="BodyText"/>
        <w:spacing w:before="6"/>
        <w:rPr>
          <w:rFonts w:ascii="Times New Roman" w:hAnsi="Times New Roman" w:cs="Times New Roman"/>
          <w:sz w:val="22"/>
          <w:szCs w:val="22"/>
        </w:rPr>
      </w:pPr>
    </w:p>
    <w:p w14:paraId="187CC717" w14:textId="77777777" w:rsidR="00BD3F9D" w:rsidRPr="003F494A" w:rsidRDefault="00AE1892">
      <w:pPr>
        <w:pStyle w:val="Heading1"/>
        <w:numPr>
          <w:ilvl w:val="0"/>
          <w:numId w:val="4"/>
        </w:numPr>
        <w:tabs>
          <w:tab w:val="left" w:pos="680"/>
          <w:tab w:val="left" w:pos="681"/>
        </w:tabs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TENURE</w:t>
      </w:r>
      <w:r w:rsidRPr="003F494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AND</w:t>
      </w:r>
      <w:r w:rsidRPr="003F494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ROTATION</w:t>
      </w:r>
    </w:p>
    <w:p w14:paraId="05EE8D3C" w14:textId="06D3AE31" w:rsidR="00BD3F9D" w:rsidRPr="003F494A" w:rsidRDefault="00AE1892">
      <w:pPr>
        <w:pStyle w:val="ListParagraph"/>
        <w:numPr>
          <w:ilvl w:val="1"/>
          <w:numId w:val="4"/>
        </w:numPr>
        <w:tabs>
          <w:tab w:val="left" w:pos="680"/>
          <w:tab w:val="left" w:pos="681"/>
        </w:tabs>
        <w:spacing w:before="209" w:line="360" w:lineRule="auto"/>
        <w:ind w:right="229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  <w:w w:val="105"/>
        </w:rPr>
        <w:t>In order to protect the independence of the auditors’/audit firms, Bank will have to appoint</w:t>
      </w:r>
      <w:r w:rsidRPr="003F494A">
        <w:rPr>
          <w:rFonts w:ascii="Times New Roman" w:hAnsi="Times New Roman" w:cs="Times New Roman"/>
          <w:spacing w:val="-53"/>
          <w:w w:val="105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Statutory Auditors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for a continuous period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 three</w:t>
      </w:r>
      <w:r w:rsidRPr="003F494A">
        <w:rPr>
          <w:rFonts w:ascii="Times New Roman" w:hAnsi="Times New Roman" w:cs="Times New Roman"/>
          <w:spacing w:val="52"/>
        </w:rPr>
        <w:t xml:space="preserve"> </w:t>
      </w:r>
      <w:r w:rsidRPr="003F494A">
        <w:rPr>
          <w:rFonts w:ascii="Times New Roman" w:hAnsi="Times New Roman" w:cs="Times New Roman"/>
        </w:rPr>
        <w:t>years,</w:t>
      </w:r>
      <w:r w:rsidRPr="003F494A">
        <w:rPr>
          <w:rFonts w:ascii="Times New Roman" w:hAnsi="Times New Roman" w:cs="Times New Roman"/>
          <w:spacing w:val="53"/>
        </w:rPr>
        <w:t xml:space="preserve"> </w:t>
      </w:r>
      <w:r w:rsidRPr="003F494A">
        <w:rPr>
          <w:rFonts w:ascii="Times New Roman" w:hAnsi="Times New Roman" w:cs="Times New Roman"/>
        </w:rPr>
        <w:t>subject</w:t>
      </w:r>
      <w:r w:rsidRPr="003F494A">
        <w:rPr>
          <w:rFonts w:ascii="Times New Roman" w:hAnsi="Times New Roman" w:cs="Times New Roman"/>
          <w:spacing w:val="53"/>
        </w:rPr>
        <w:t xml:space="preserve"> </w:t>
      </w:r>
      <w:r w:rsidRPr="003F494A">
        <w:rPr>
          <w:rFonts w:ascii="Times New Roman" w:hAnsi="Times New Roman" w:cs="Times New Roman"/>
        </w:rPr>
        <w:t>to</w:t>
      </w:r>
      <w:r w:rsidRPr="003F494A">
        <w:rPr>
          <w:rFonts w:ascii="Times New Roman" w:hAnsi="Times New Roman" w:cs="Times New Roman"/>
          <w:spacing w:val="53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53"/>
        </w:rPr>
        <w:t xml:space="preserve"> </w:t>
      </w:r>
      <w:r w:rsidRPr="003F494A">
        <w:rPr>
          <w:rFonts w:ascii="Times New Roman" w:hAnsi="Times New Roman" w:cs="Times New Roman"/>
        </w:rPr>
        <w:t>firms</w:t>
      </w:r>
      <w:r w:rsidR="00496B28">
        <w:rPr>
          <w:rFonts w:ascii="Times New Roman" w:hAnsi="Times New Roman" w:cs="Times New Roman"/>
        </w:rPr>
        <w:t xml:space="preserve"> </w:t>
      </w:r>
      <w:r w:rsidRPr="003F494A">
        <w:rPr>
          <w:rFonts w:ascii="Times New Roman" w:hAnsi="Times New Roman" w:cs="Times New Roman"/>
        </w:rPr>
        <w:t>satisfying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2"/>
        </w:rPr>
        <w:t xml:space="preserve"> </w:t>
      </w:r>
      <w:r w:rsidRPr="003F494A">
        <w:rPr>
          <w:rFonts w:ascii="Times New Roman" w:hAnsi="Times New Roman" w:cs="Times New Roman"/>
        </w:rPr>
        <w:t>eligibility</w:t>
      </w:r>
      <w:r w:rsidRPr="003F494A">
        <w:rPr>
          <w:rFonts w:ascii="Times New Roman" w:hAnsi="Times New Roman" w:cs="Times New Roman"/>
          <w:spacing w:val="15"/>
        </w:rPr>
        <w:t xml:space="preserve"> </w:t>
      </w:r>
      <w:r w:rsidRPr="003F494A">
        <w:rPr>
          <w:rFonts w:ascii="Times New Roman" w:hAnsi="Times New Roman" w:cs="Times New Roman"/>
        </w:rPr>
        <w:t>norms</w:t>
      </w:r>
      <w:r w:rsidRPr="003F494A">
        <w:rPr>
          <w:rFonts w:ascii="Times New Roman" w:hAnsi="Times New Roman" w:cs="Times New Roman"/>
          <w:spacing w:val="13"/>
        </w:rPr>
        <w:t xml:space="preserve"> </w:t>
      </w:r>
      <w:r w:rsidRPr="003F494A">
        <w:rPr>
          <w:rFonts w:ascii="Times New Roman" w:hAnsi="Times New Roman" w:cs="Times New Roman"/>
        </w:rPr>
        <w:t>each</w:t>
      </w:r>
      <w:r w:rsidRPr="003F494A">
        <w:rPr>
          <w:rFonts w:ascii="Times New Roman" w:hAnsi="Times New Roman" w:cs="Times New Roman"/>
          <w:spacing w:val="11"/>
        </w:rPr>
        <w:t xml:space="preserve"> </w:t>
      </w:r>
      <w:r w:rsidRPr="003F494A">
        <w:rPr>
          <w:rFonts w:ascii="Times New Roman" w:hAnsi="Times New Roman" w:cs="Times New Roman"/>
        </w:rPr>
        <w:t>year.</w:t>
      </w:r>
      <w:r w:rsidRPr="003F494A">
        <w:rPr>
          <w:rFonts w:ascii="Times New Roman" w:hAnsi="Times New Roman" w:cs="Times New Roman"/>
          <w:spacing w:val="14"/>
        </w:rPr>
        <w:t xml:space="preserve"> </w:t>
      </w:r>
      <w:r w:rsidRPr="003F494A">
        <w:rPr>
          <w:rFonts w:ascii="Times New Roman" w:hAnsi="Times New Roman" w:cs="Times New Roman"/>
        </w:rPr>
        <w:t>Further,</w:t>
      </w:r>
      <w:r w:rsidRPr="003F494A">
        <w:rPr>
          <w:rFonts w:ascii="Times New Roman" w:hAnsi="Times New Roman" w:cs="Times New Roman"/>
          <w:spacing w:val="17"/>
        </w:rPr>
        <w:t xml:space="preserve"> </w:t>
      </w:r>
      <w:r w:rsidRPr="003F494A">
        <w:rPr>
          <w:rFonts w:ascii="Times New Roman" w:hAnsi="Times New Roman" w:cs="Times New Roman"/>
        </w:rPr>
        <w:t>Bank</w:t>
      </w:r>
      <w:r w:rsidRPr="003F494A">
        <w:rPr>
          <w:rFonts w:ascii="Times New Roman" w:hAnsi="Times New Roman" w:cs="Times New Roman"/>
          <w:spacing w:val="17"/>
        </w:rPr>
        <w:t xml:space="preserve"> </w:t>
      </w:r>
      <w:r w:rsidRPr="003F494A">
        <w:rPr>
          <w:rFonts w:ascii="Times New Roman" w:hAnsi="Times New Roman" w:cs="Times New Roman"/>
        </w:rPr>
        <w:t>can</w:t>
      </w:r>
      <w:r w:rsidRPr="003F494A">
        <w:rPr>
          <w:rFonts w:ascii="Times New Roman" w:hAnsi="Times New Roman" w:cs="Times New Roman"/>
          <w:spacing w:val="12"/>
        </w:rPr>
        <w:t xml:space="preserve"> </w:t>
      </w:r>
      <w:r w:rsidRPr="003F494A">
        <w:rPr>
          <w:rFonts w:ascii="Times New Roman" w:hAnsi="Times New Roman" w:cs="Times New Roman"/>
        </w:rPr>
        <w:t>remove</w:t>
      </w:r>
      <w:r w:rsidRPr="003F494A">
        <w:rPr>
          <w:rFonts w:ascii="Times New Roman" w:hAnsi="Times New Roman" w:cs="Times New Roman"/>
          <w:spacing w:val="13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4"/>
        </w:rPr>
        <w:t xml:space="preserve"> </w:t>
      </w:r>
      <w:r w:rsidRPr="003F494A">
        <w:rPr>
          <w:rFonts w:ascii="Times New Roman" w:hAnsi="Times New Roman" w:cs="Times New Roman"/>
        </w:rPr>
        <w:t>audit</w:t>
      </w:r>
      <w:r w:rsidRPr="003F494A">
        <w:rPr>
          <w:rFonts w:ascii="Times New Roman" w:hAnsi="Times New Roman" w:cs="Times New Roman"/>
          <w:spacing w:val="16"/>
        </w:rPr>
        <w:t xml:space="preserve"> </w:t>
      </w:r>
      <w:r w:rsidRPr="003F494A">
        <w:rPr>
          <w:rFonts w:ascii="Times New Roman" w:hAnsi="Times New Roman" w:cs="Times New Roman"/>
        </w:rPr>
        <w:t>firms</w:t>
      </w:r>
      <w:r w:rsidRPr="003F494A">
        <w:rPr>
          <w:rFonts w:ascii="Times New Roman" w:hAnsi="Times New Roman" w:cs="Times New Roman"/>
          <w:spacing w:val="16"/>
        </w:rPr>
        <w:t xml:space="preserve"> </w:t>
      </w:r>
      <w:r w:rsidRPr="003F494A">
        <w:rPr>
          <w:rFonts w:ascii="Times New Roman" w:hAnsi="Times New Roman" w:cs="Times New Roman"/>
        </w:rPr>
        <w:t>during the</w:t>
      </w:r>
      <w:r w:rsidRPr="003F494A">
        <w:rPr>
          <w:rFonts w:ascii="Times New Roman" w:hAnsi="Times New Roman" w:cs="Times New Roman"/>
          <w:spacing w:val="-7"/>
        </w:rPr>
        <w:t xml:space="preserve"> </w:t>
      </w:r>
      <w:r w:rsidRPr="003F494A">
        <w:rPr>
          <w:rFonts w:ascii="Times New Roman" w:hAnsi="Times New Roman" w:cs="Times New Roman"/>
        </w:rPr>
        <w:t>above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  <w:spacing w:val="-1"/>
          <w:w w:val="105"/>
        </w:rPr>
        <w:t xml:space="preserve">period only with the prior approval of the concerned office of </w:t>
      </w:r>
      <w:r w:rsidRPr="003F494A">
        <w:rPr>
          <w:rFonts w:ascii="Times New Roman" w:hAnsi="Times New Roman" w:cs="Times New Roman"/>
          <w:w w:val="105"/>
        </w:rPr>
        <w:t>RBI (Department</w:t>
      </w:r>
      <w:r w:rsidR="00496B28">
        <w:rPr>
          <w:rFonts w:ascii="Times New Roman" w:hAnsi="Times New Roman" w:cs="Times New Roman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Supervision),</w:t>
      </w:r>
      <w:r w:rsidRPr="003F494A">
        <w:rPr>
          <w:rFonts w:ascii="Times New Roman" w:hAnsi="Times New Roman" w:cs="Times New Roman"/>
          <w:spacing w:val="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applicable</w:t>
      </w:r>
      <w:r w:rsidRPr="003F494A">
        <w:rPr>
          <w:rFonts w:ascii="Times New Roman" w:hAnsi="Times New Roman" w:cs="Times New Roman"/>
          <w:spacing w:val="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for</w:t>
      </w:r>
      <w:r w:rsidRPr="003F494A">
        <w:rPr>
          <w:rFonts w:ascii="Times New Roman" w:hAnsi="Times New Roman" w:cs="Times New Roman"/>
          <w:spacing w:val="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prior</w:t>
      </w:r>
      <w:r w:rsidRPr="003F494A">
        <w:rPr>
          <w:rFonts w:ascii="Times New Roman" w:hAnsi="Times New Roman" w:cs="Times New Roman"/>
          <w:spacing w:val="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approval</w:t>
      </w:r>
      <w:r w:rsidRPr="003F494A">
        <w:rPr>
          <w:rFonts w:ascii="Times New Roman" w:hAnsi="Times New Roman" w:cs="Times New Roman"/>
          <w:spacing w:val="4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for</w:t>
      </w:r>
      <w:r w:rsidRPr="003F494A">
        <w:rPr>
          <w:rFonts w:ascii="Times New Roman" w:hAnsi="Times New Roman" w:cs="Times New Roman"/>
          <w:spacing w:val="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appointment.</w:t>
      </w:r>
    </w:p>
    <w:p w14:paraId="2BACDC0A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0"/>
          <w:tab w:val="left" w:pos="681"/>
        </w:tabs>
        <w:spacing w:line="360" w:lineRule="auto"/>
        <w:ind w:right="239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  <w:w w:val="105"/>
        </w:rPr>
        <w:t>An</w:t>
      </w:r>
      <w:r w:rsidRPr="003F494A">
        <w:rPr>
          <w:rFonts w:ascii="Times New Roman" w:hAnsi="Times New Roman" w:cs="Times New Roman"/>
          <w:spacing w:val="5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audit</w:t>
      </w:r>
      <w:r w:rsidRPr="003F494A">
        <w:rPr>
          <w:rFonts w:ascii="Times New Roman" w:hAnsi="Times New Roman" w:cs="Times New Roman"/>
          <w:spacing w:val="5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firm</w:t>
      </w:r>
      <w:r w:rsidRPr="003F494A">
        <w:rPr>
          <w:rFonts w:ascii="Times New Roman" w:hAnsi="Times New Roman" w:cs="Times New Roman"/>
          <w:spacing w:val="5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would</w:t>
      </w:r>
      <w:r w:rsidRPr="003F494A">
        <w:rPr>
          <w:rFonts w:ascii="Times New Roman" w:hAnsi="Times New Roman" w:cs="Times New Roman"/>
          <w:spacing w:val="54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not</w:t>
      </w:r>
      <w:r w:rsidRPr="003F494A">
        <w:rPr>
          <w:rFonts w:ascii="Times New Roman" w:hAnsi="Times New Roman" w:cs="Times New Roman"/>
          <w:spacing w:val="5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be</w:t>
      </w:r>
      <w:r w:rsidRPr="003F494A">
        <w:rPr>
          <w:rFonts w:ascii="Times New Roman" w:hAnsi="Times New Roman" w:cs="Times New Roman"/>
          <w:spacing w:val="5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eligible</w:t>
      </w:r>
      <w:r w:rsidRPr="003F494A">
        <w:rPr>
          <w:rFonts w:ascii="Times New Roman" w:hAnsi="Times New Roman" w:cs="Times New Roman"/>
          <w:spacing w:val="54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for</w:t>
      </w:r>
      <w:r w:rsidRPr="003F494A">
        <w:rPr>
          <w:rFonts w:ascii="Times New Roman" w:hAnsi="Times New Roman" w:cs="Times New Roman"/>
          <w:spacing w:val="5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reappointment</w:t>
      </w:r>
      <w:r w:rsidRPr="003F494A">
        <w:rPr>
          <w:rFonts w:ascii="Times New Roman" w:hAnsi="Times New Roman" w:cs="Times New Roman"/>
          <w:spacing w:val="5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</w:t>
      </w:r>
      <w:r w:rsidRPr="003F494A">
        <w:rPr>
          <w:rFonts w:ascii="Times New Roman" w:hAnsi="Times New Roman" w:cs="Times New Roman"/>
          <w:spacing w:val="5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5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Bank</w:t>
      </w:r>
      <w:r w:rsidRPr="003F494A">
        <w:rPr>
          <w:rFonts w:ascii="Times New Roman" w:hAnsi="Times New Roman" w:cs="Times New Roman"/>
          <w:spacing w:val="5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for</w:t>
      </w:r>
      <w:r w:rsidRPr="003F494A">
        <w:rPr>
          <w:rFonts w:ascii="Times New Roman" w:hAnsi="Times New Roman" w:cs="Times New Roman"/>
          <w:spacing w:val="5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six</w:t>
      </w:r>
      <w:r w:rsidRPr="003F494A">
        <w:rPr>
          <w:rFonts w:ascii="Times New Roman" w:hAnsi="Times New Roman" w:cs="Times New Roman"/>
          <w:spacing w:val="50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years</w:t>
      </w:r>
      <w:r w:rsidRPr="003F494A">
        <w:rPr>
          <w:rFonts w:ascii="Times New Roman" w:hAnsi="Times New Roman" w:cs="Times New Roman"/>
          <w:spacing w:val="5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(two</w:t>
      </w:r>
      <w:r w:rsidRPr="003F494A">
        <w:rPr>
          <w:rFonts w:ascii="Times New Roman" w:hAnsi="Times New Roman" w:cs="Times New Roman"/>
          <w:spacing w:val="-5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tenures)</w:t>
      </w:r>
      <w:r w:rsidRPr="003F494A">
        <w:rPr>
          <w:rFonts w:ascii="Times New Roman" w:hAnsi="Times New Roman" w:cs="Times New Roman"/>
          <w:spacing w:val="-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after</w:t>
      </w:r>
      <w:r w:rsidRPr="003F494A">
        <w:rPr>
          <w:rFonts w:ascii="Times New Roman" w:hAnsi="Times New Roman" w:cs="Times New Roman"/>
          <w:spacing w:val="-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completion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-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full</w:t>
      </w:r>
      <w:r w:rsidRPr="003F494A">
        <w:rPr>
          <w:rFonts w:ascii="Times New Roman" w:hAnsi="Times New Roman" w:cs="Times New Roman"/>
          <w:spacing w:val="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or</w:t>
      </w:r>
      <w:r w:rsidRPr="003F494A">
        <w:rPr>
          <w:rFonts w:ascii="Times New Roman" w:hAnsi="Times New Roman" w:cs="Times New Roman"/>
          <w:spacing w:val="-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part</w:t>
      </w:r>
      <w:r w:rsidRPr="003F494A">
        <w:rPr>
          <w:rFonts w:ascii="Times New Roman" w:hAnsi="Times New Roman" w:cs="Times New Roman"/>
          <w:spacing w:val="-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-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one</w:t>
      </w:r>
      <w:r w:rsidRPr="003F494A">
        <w:rPr>
          <w:rFonts w:ascii="Times New Roman" w:hAnsi="Times New Roman" w:cs="Times New Roman"/>
          <w:spacing w:val="-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term</w:t>
      </w:r>
      <w:r w:rsidRPr="003F494A">
        <w:rPr>
          <w:rFonts w:ascii="Times New Roman" w:hAnsi="Times New Roman" w:cs="Times New Roman"/>
          <w:spacing w:val="-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-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-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audit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tenure.</w:t>
      </w:r>
    </w:p>
    <w:p w14:paraId="218229AD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0"/>
          <w:tab w:val="left" w:pos="681"/>
        </w:tabs>
        <w:spacing w:before="1"/>
        <w:ind w:hanging="568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6"/>
        </w:rPr>
        <w:t xml:space="preserve"> </w:t>
      </w:r>
      <w:r w:rsidRPr="003F494A">
        <w:rPr>
          <w:rFonts w:ascii="Times New Roman" w:hAnsi="Times New Roman" w:cs="Times New Roman"/>
        </w:rPr>
        <w:t>incoming</w:t>
      </w:r>
      <w:r w:rsidRPr="003F494A">
        <w:rPr>
          <w:rFonts w:ascii="Times New Roman" w:hAnsi="Times New Roman" w:cs="Times New Roman"/>
          <w:spacing w:val="15"/>
        </w:rPr>
        <w:t xml:space="preserve"> </w:t>
      </w:r>
      <w:r w:rsidRPr="003F494A">
        <w:rPr>
          <w:rFonts w:ascii="Times New Roman" w:hAnsi="Times New Roman" w:cs="Times New Roman"/>
        </w:rPr>
        <w:t>audit</w:t>
      </w:r>
      <w:r w:rsidRPr="003F494A">
        <w:rPr>
          <w:rFonts w:ascii="Times New Roman" w:hAnsi="Times New Roman" w:cs="Times New Roman"/>
          <w:spacing w:val="15"/>
        </w:rPr>
        <w:t xml:space="preserve"> </w:t>
      </w:r>
      <w:r w:rsidRPr="003F494A">
        <w:rPr>
          <w:rFonts w:ascii="Times New Roman" w:hAnsi="Times New Roman" w:cs="Times New Roman"/>
        </w:rPr>
        <w:t>firm</w:t>
      </w:r>
      <w:r w:rsidRPr="003F494A">
        <w:rPr>
          <w:rFonts w:ascii="Times New Roman" w:hAnsi="Times New Roman" w:cs="Times New Roman"/>
          <w:spacing w:val="16"/>
        </w:rPr>
        <w:t xml:space="preserve"> </w:t>
      </w:r>
      <w:r w:rsidRPr="003F494A">
        <w:rPr>
          <w:rFonts w:ascii="Times New Roman" w:hAnsi="Times New Roman" w:cs="Times New Roman"/>
        </w:rPr>
        <w:t>shall</w:t>
      </w:r>
      <w:r w:rsidRPr="003F494A">
        <w:rPr>
          <w:rFonts w:ascii="Times New Roman" w:hAnsi="Times New Roman" w:cs="Times New Roman"/>
          <w:spacing w:val="16"/>
        </w:rPr>
        <w:t xml:space="preserve"> </w:t>
      </w:r>
      <w:r w:rsidRPr="003F494A">
        <w:rPr>
          <w:rFonts w:ascii="Times New Roman" w:hAnsi="Times New Roman" w:cs="Times New Roman"/>
        </w:rPr>
        <w:t>not</w:t>
      </w:r>
      <w:r w:rsidRPr="003F494A">
        <w:rPr>
          <w:rFonts w:ascii="Times New Roman" w:hAnsi="Times New Roman" w:cs="Times New Roman"/>
          <w:spacing w:val="17"/>
        </w:rPr>
        <w:t xml:space="preserve"> </w:t>
      </w:r>
      <w:r w:rsidRPr="003F494A">
        <w:rPr>
          <w:rFonts w:ascii="Times New Roman" w:hAnsi="Times New Roman" w:cs="Times New Roman"/>
        </w:rPr>
        <w:t>be</w:t>
      </w:r>
      <w:r w:rsidRPr="003F494A">
        <w:rPr>
          <w:rFonts w:ascii="Times New Roman" w:hAnsi="Times New Roman" w:cs="Times New Roman"/>
          <w:spacing w:val="17"/>
        </w:rPr>
        <w:t xml:space="preserve"> </w:t>
      </w:r>
      <w:r w:rsidRPr="003F494A">
        <w:rPr>
          <w:rFonts w:ascii="Times New Roman" w:hAnsi="Times New Roman" w:cs="Times New Roman"/>
        </w:rPr>
        <w:t>eligible</w:t>
      </w:r>
      <w:r w:rsidRPr="003F494A">
        <w:rPr>
          <w:rFonts w:ascii="Times New Roman" w:hAnsi="Times New Roman" w:cs="Times New Roman"/>
          <w:spacing w:val="14"/>
        </w:rPr>
        <w:t xml:space="preserve"> </w:t>
      </w:r>
      <w:r w:rsidRPr="003F494A">
        <w:rPr>
          <w:rFonts w:ascii="Times New Roman" w:hAnsi="Times New Roman" w:cs="Times New Roman"/>
        </w:rPr>
        <w:t>if</w:t>
      </w:r>
      <w:r w:rsidRPr="003F494A">
        <w:rPr>
          <w:rFonts w:ascii="Times New Roman" w:hAnsi="Times New Roman" w:cs="Times New Roman"/>
          <w:spacing w:val="16"/>
        </w:rPr>
        <w:t xml:space="preserve"> </w:t>
      </w:r>
      <w:r w:rsidRPr="003F494A">
        <w:rPr>
          <w:rFonts w:ascii="Times New Roman" w:hAnsi="Times New Roman" w:cs="Times New Roman"/>
        </w:rPr>
        <w:t>such</w:t>
      </w:r>
      <w:r w:rsidRPr="003F494A">
        <w:rPr>
          <w:rFonts w:ascii="Times New Roman" w:hAnsi="Times New Roman" w:cs="Times New Roman"/>
          <w:spacing w:val="16"/>
        </w:rPr>
        <w:t xml:space="preserve"> </w:t>
      </w:r>
      <w:r w:rsidRPr="003F494A">
        <w:rPr>
          <w:rFonts w:ascii="Times New Roman" w:hAnsi="Times New Roman" w:cs="Times New Roman"/>
        </w:rPr>
        <w:t>audit</w:t>
      </w:r>
      <w:r w:rsidRPr="003F494A">
        <w:rPr>
          <w:rFonts w:ascii="Times New Roman" w:hAnsi="Times New Roman" w:cs="Times New Roman"/>
          <w:spacing w:val="17"/>
        </w:rPr>
        <w:t xml:space="preserve"> </w:t>
      </w:r>
      <w:r w:rsidRPr="003F494A">
        <w:rPr>
          <w:rFonts w:ascii="Times New Roman" w:hAnsi="Times New Roman" w:cs="Times New Roman"/>
        </w:rPr>
        <w:t>firm</w:t>
      </w:r>
      <w:r w:rsidRPr="003F494A">
        <w:rPr>
          <w:rFonts w:ascii="Times New Roman" w:hAnsi="Times New Roman" w:cs="Times New Roman"/>
          <w:spacing w:val="16"/>
        </w:rPr>
        <w:t xml:space="preserve"> </w:t>
      </w:r>
      <w:r w:rsidRPr="003F494A">
        <w:rPr>
          <w:rFonts w:ascii="Times New Roman" w:hAnsi="Times New Roman" w:cs="Times New Roman"/>
        </w:rPr>
        <w:t>is</w:t>
      </w:r>
      <w:r w:rsidRPr="003F494A">
        <w:rPr>
          <w:rFonts w:ascii="Times New Roman" w:hAnsi="Times New Roman" w:cs="Times New Roman"/>
          <w:spacing w:val="15"/>
        </w:rPr>
        <w:t xml:space="preserve"> </w:t>
      </w:r>
      <w:r w:rsidRPr="003F494A">
        <w:rPr>
          <w:rFonts w:ascii="Times New Roman" w:hAnsi="Times New Roman" w:cs="Times New Roman"/>
        </w:rPr>
        <w:t>associated</w:t>
      </w:r>
      <w:r w:rsidRPr="003F494A">
        <w:rPr>
          <w:rFonts w:ascii="Times New Roman" w:hAnsi="Times New Roman" w:cs="Times New Roman"/>
          <w:spacing w:val="16"/>
        </w:rPr>
        <w:t xml:space="preserve"> </w:t>
      </w:r>
      <w:r w:rsidRPr="003F494A">
        <w:rPr>
          <w:rFonts w:ascii="Times New Roman" w:hAnsi="Times New Roman" w:cs="Times New Roman"/>
        </w:rPr>
        <w:t>with</w:t>
      </w:r>
      <w:r w:rsidRPr="003F494A">
        <w:rPr>
          <w:rFonts w:ascii="Times New Roman" w:hAnsi="Times New Roman" w:cs="Times New Roman"/>
          <w:spacing w:val="16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7"/>
        </w:rPr>
        <w:t xml:space="preserve"> </w:t>
      </w:r>
      <w:r w:rsidRPr="003F494A">
        <w:rPr>
          <w:rFonts w:ascii="Times New Roman" w:hAnsi="Times New Roman" w:cs="Times New Roman"/>
        </w:rPr>
        <w:t>outgoing</w:t>
      </w:r>
    </w:p>
    <w:p w14:paraId="34A2F871" w14:textId="77777777" w:rsidR="00BD3F9D" w:rsidRPr="003F494A" w:rsidRDefault="00AE1892">
      <w:pPr>
        <w:pStyle w:val="BodyText"/>
        <w:spacing w:before="79"/>
        <w:ind w:left="680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lastRenderedPageBreak/>
        <w:t>auditor</w:t>
      </w:r>
      <w:r w:rsidRPr="003F494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or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audit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firm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under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same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network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audit</w:t>
      </w:r>
      <w:r w:rsidRPr="003F494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firms.</w:t>
      </w:r>
    </w:p>
    <w:p w14:paraId="6B21E3BC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E2A9797" w14:textId="77777777" w:rsidR="00BD3F9D" w:rsidRPr="003F494A" w:rsidRDefault="00AE1892">
      <w:pPr>
        <w:pStyle w:val="Heading1"/>
        <w:numPr>
          <w:ilvl w:val="0"/>
          <w:numId w:val="4"/>
        </w:numPr>
        <w:tabs>
          <w:tab w:val="left" w:pos="680"/>
          <w:tab w:val="left" w:pos="681"/>
        </w:tabs>
        <w:spacing w:before="236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AUDIT</w:t>
      </w:r>
      <w:r w:rsidRPr="003F494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FEES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AND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EXPENSES</w:t>
      </w:r>
    </w:p>
    <w:p w14:paraId="13062BBD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259" w:line="357" w:lineRule="auto"/>
        <w:ind w:right="229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audit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fees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for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Statutory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Auditors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shall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decided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terms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relevant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statutory/regulatory</w:t>
      </w:r>
      <w:r w:rsidRPr="003F494A">
        <w:rPr>
          <w:rFonts w:ascii="Times New Roman" w:hAnsi="Times New Roman" w:cs="Times New Roman"/>
          <w:spacing w:val="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provisions.</w:t>
      </w:r>
    </w:p>
    <w:p w14:paraId="6EC8A7C1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4" w:line="360" w:lineRule="auto"/>
        <w:ind w:right="229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  <w:w w:val="105"/>
        </w:rPr>
        <w:t>The audit fees for Statutory Auditors for the Bank shall be reasonable and commensurate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with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scope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and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coverage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audit,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size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and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spread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assets,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accounting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and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</w:rPr>
        <w:t>administrative units, complexity of transactions, level of computerization, identified risks in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financial</w:t>
      </w:r>
      <w:r w:rsidRPr="003F494A">
        <w:rPr>
          <w:rFonts w:ascii="Times New Roman" w:hAnsi="Times New Roman" w:cs="Times New Roman"/>
          <w:spacing w:val="3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reporting,</w:t>
      </w:r>
      <w:r w:rsidRPr="003F494A">
        <w:rPr>
          <w:rFonts w:ascii="Times New Roman" w:hAnsi="Times New Roman" w:cs="Times New Roman"/>
          <w:spacing w:val="2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etc.</w:t>
      </w:r>
    </w:p>
    <w:p w14:paraId="22D89CDD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2" w:line="360" w:lineRule="auto"/>
        <w:ind w:right="226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  <w:w w:val="105"/>
        </w:rPr>
        <w:t>The ACB/Board shall make recommendation to the RBI for fixing audit fees of Statutory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Auditors.</w:t>
      </w:r>
    </w:p>
    <w:p w14:paraId="6B06869A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466A440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0B81114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0740069" w14:textId="77777777" w:rsidR="00BD3F9D" w:rsidRPr="003F494A" w:rsidRDefault="00BD3F9D">
      <w:pPr>
        <w:pStyle w:val="BodyText"/>
        <w:spacing w:before="7"/>
        <w:rPr>
          <w:rFonts w:ascii="Times New Roman" w:hAnsi="Times New Roman" w:cs="Times New Roman"/>
          <w:sz w:val="22"/>
          <w:szCs w:val="22"/>
        </w:rPr>
      </w:pPr>
    </w:p>
    <w:p w14:paraId="0D409550" w14:textId="77777777" w:rsidR="00BD3F9D" w:rsidRPr="003F494A" w:rsidRDefault="00AE1892">
      <w:pPr>
        <w:pStyle w:val="Heading1"/>
        <w:numPr>
          <w:ilvl w:val="0"/>
          <w:numId w:val="4"/>
        </w:numPr>
        <w:tabs>
          <w:tab w:val="left" w:pos="680"/>
          <w:tab w:val="left" w:pos="681"/>
        </w:tabs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PROCEDURE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FOR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APPOINTMENT</w:t>
      </w:r>
      <w:r w:rsidRPr="003F494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STATUTORY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AUDITORS</w:t>
      </w:r>
    </w:p>
    <w:p w14:paraId="01ACD763" w14:textId="77777777" w:rsidR="00BD3F9D" w:rsidRPr="003F494A" w:rsidRDefault="00BD3F9D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5ECFA2B7" w14:textId="77777777" w:rsidR="00BD3F9D" w:rsidRPr="003F494A" w:rsidRDefault="00BD3F9D">
      <w:pPr>
        <w:pStyle w:val="BodyText"/>
        <w:spacing w:before="11"/>
        <w:rPr>
          <w:rFonts w:ascii="Times New Roman" w:hAnsi="Times New Roman" w:cs="Times New Roman"/>
          <w:b/>
          <w:sz w:val="22"/>
          <w:szCs w:val="22"/>
        </w:rPr>
      </w:pPr>
    </w:p>
    <w:p w14:paraId="5EA237B3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line="360" w:lineRule="auto"/>
        <w:ind w:right="232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Bank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shall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have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place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detailed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procedural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guidelines,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conformity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with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instructions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under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this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policy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and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all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relevant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statutory/regulatory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requirements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for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appointment of Statutory Auditors. Each Entity shall formulate a Board Approved Policy to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be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hosted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on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its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official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website/public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domain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and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formulate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necessary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procedure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thereunder to be followed for appointment of SCAs/SAs. Apart from conforming to all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relevant statutory/regulatory requirements in addition to these instructions, this should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afford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necessary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transparency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and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objectivity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for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most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key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aspects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of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this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important</w:t>
      </w:r>
      <w:r w:rsidRPr="003F494A">
        <w:rPr>
          <w:rFonts w:ascii="Times New Roman" w:hAnsi="Times New Roman" w:cs="Times New Roman"/>
          <w:spacing w:val="1"/>
          <w:w w:val="105"/>
        </w:rPr>
        <w:t xml:space="preserve"> </w:t>
      </w:r>
      <w:r w:rsidRPr="003F494A">
        <w:rPr>
          <w:rFonts w:ascii="Times New Roman" w:hAnsi="Times New Roman" w:cs="Times New Roman"/>
          <w:w w:val="105"/>
        </w:rPr>
        <w:t>assurance function.</w:t>
      </w:r>
    </w:p>
    <w:p w14:paraId="103FAA1E" w14:textId="364EC25C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155" w:line="360" w:lineRule="auto"/>
        <w:ind w:right="678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UCBs shall place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 name of shortlisted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audit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firms,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in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order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 preference,</w:t>
      </w:r>
      <w:r w:rsidRPr="003F494A">
        <w:rPr>
          <w:rFonts w:ascii="Times New Roman" w:hAnsi="Times New Roman" w:cs="Times New Roman"/>
          <w:spacing w:val="52"/>
        </w:rPr>
        <w:t xml:space="preserve"> </w:t>
      </w:r>
      <w:r w:rsidRPr="003F494A">
        <w:rPr>
          <w:rFonts w:ascii="Times New Roman" w:hAnsi="Times New Roman" w:cs="Times New Roman"/>
        </w:rPr>
        <w:t>before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their Board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for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selection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SCA/SA.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Upon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selection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SCAs/SAs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UCBs</w:t>
      </w:r>
      <w:r w:rsidRPr="003F494A">
        <w:rPr>
          <w:rFonts w:ascii="Times New Roman" w:hAnsi="Times New Roman" w:cs="Times New Roman"/>
          <w:spacing w:val="52"/>
        </w:rPr>
        <w:t xml:space="preserve"> </w:t>
      </w:r>
      <w:r w:rsidRPr="003F494A">
        <w:rPr>
          <w:rFonts w:ascii="Times New Roman" w:hAnsi="Times New Roman" w:cs="Times New Roman"/>
        </w:rPr>
        <w:t>in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consultation with their Board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and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verifying their compliance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with 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eligibility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norms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prescribed</w:t>
      </w:r>
      <w:r w:rsidRPr="003F494A">
        <w:rPr>
          <w:rFonts w:ascii="Times New Roman" w:hAnsi="Times New Roman" w:cs="Times New Roman"/>
          <w:spacing w:val="37"/>
        </w:rPr>
        <w:t xml:space="preserve"> </w:t>
      </w:r>
      <w:r w:rsidRPr="003F494A">
        <w:rPr>
          <w:rFonts w:ascii="Times New Roman" w:hAnsi="Times New Roman" w:cs="Times New Roman"/>
        </w:rPr>
        <w:t>by</w:t>
      </w:r>
      <w:r w:rsidRPr="003F494A">
        <w:rPr>
          <w:rFonts w:ascii="Times New Roman" w:hAnsi="Times New Roman" w:cs="Times New Roman"/>
          <w:spacing w:val="35"/>
        </w:rPr>
        <w:t xml:space="preserve"> </w:t>
      </w:r>
      <w:r w:rsidRPr="003F494A">
        <w:rPr>
          <w:rFonts w:ascii="Times New Roman" w:hAnsi="Times New Roman" w:cs="Times New Roman"/>
        </w:rPr>
        <w:t>RBI,</w:t>
      </w:r>
      <w:r w:rsidRPr="003F494A">
        <w:rPr>
          <w:rFonts w:ascii="Times New Roman" w:hAnsi="Times New Roman" w:cs="Times New Roman"/>
          <w:spacing w:val="37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="00C01612">
        <w:rPr>
          <w:rFonts w:ascii="Times New Roman" w:hAnsi="Times New Roman" w:cs="Times New Roman"/>
        </w:rPr>
        <w:t xml:space="preserve"> </w:t>
      </w:r>
      <w:r w:rsidRPr="003F494A">
        <w:rPr>
          <w:rFonts w:ascii="Times New Roman" w:hAnsi="Times New Roman" w:cs="Times New Roman"/>
        </w:rPr>
        <w:t>UCBs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shall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seek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RBI’s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prior</w:t>
      </w:r>
      <w:r w:rsidRPr="003F494A">
        <w:rPr>
          <w:rFonts w:ascii="Times New Roman" w:hAnsi="Times New Roman" w:cs="Times New Roman"/>
          <w:spacing w:val="-9"/>
        </w:rPr>
        <w:t xml:space="preserve"> </w:t>
      </w:r>
      <w:r w:rsidRPr="003F494A">
        <w:rPr>
          <w:rFonts w:ascii="Times New Roman" w:hAnsi="Times New Roman" w:cs="Times New Roman"/>
        </w:rPr>
        <w:t>approval</w:t>
      </w:r>
      <w:r w:rsidRPr="003F494A">
        <w:rPr>
          <w:rFonts w:ascii="Times New Roman" w:hAnsi="Times New Roman" w:cs="Times New Roman"/>
          <w:spacing w:val="-7"/>
        </w:rPr>
        <w:t xml:space="preserve"> </w:t>
      </w:r>
      <w:r w:rsidRPr="003F494A">
        <w:rPr>
          <w:rFonts w:ascii="Times New Roman" w:hAnsi="Times New Roman" w:cs="Times New Roman"/>
        </w:rPr>
        <w:t>for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appointment</w:t>
      </w:r>
      <w:r w:rsidRPr="003F494A">
        <w:rPr>
          <w:rFonts w:ascii="Times New Roman" w:hAnsi="Times New Roman" w:cs="Times New Roman"/>
          <w:spacing w:val="-5"/>
        </w:rPr>
        <w:t xml:space="preserve"> </w:t>
      </w:r>
      <w:r w:rsidRPr="003F494A">
        <w:rPr>
          <w:rFonts w:ascii="Times New Roman" w:hAnsi="Times New Roman" w:cs="Times New Roman"/>
        </w:rPr>
        <w:t>of SCAs/SAs.</w:t>
      </w:r>
    </w:p>
    <w:p w14:paraId="756DFD70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17A0A8E7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97C5919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before="197" w:line="360" w:lineRule="auto"/>
        <w:ind w:right="836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The Entities shall obtain a certificate, along with relevant information as per</w:t>
      </w:r>
      <w:r w:rsidRPr="003F494A">
        <w:rPr>
          <w:rFonts w:ascii="Times New Roman" w:hAnsi="Times New Roman" w:cs="Times New Roman"/>
          <w:spacing w:val="52"/>
        </w:rPr>
        <w:t xml:space="preserve"> </w:t>
      </w:r>
      <w:r w:rsidRPr="003F494A">
        <w:rPr>
          <w:rFonts w:ascii="Times New Roman" w:hAnsi="Times New Roman" w:cs="Times New Roman"/>
          <w:b/>
        </w:rPr>
        <w:t>Form B</w:t>
      </w:r>
      <w:r w:rsidRPr="003F494A">
        <w:rPr>
          <w:rFonts w:ascii="Times New Roman" w:hAnsi="Times New Roman" w:cs="Times New Roman"/>
        </w:rPr>
        <w:t>,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from the audit firm(s) proposed to be appointed as SCAs/SAs by the Entity to the effect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that</w:t>
      </w:r>
      <w:r w:rsidRPr="003F494A">
        <w:rPr>
          <w:rFonts w:ascii="Times New Roman" w:hAnsi="Times New Roman" w:cs="Times New Roman"/>
          <w:spacing w:val="33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34"/>
        </w:rPr>
        <w:t xml:space="preserve"> </w:t>
      </w:r>
      <w:r w:rsidRPr="003F494A">
        <w:rPr>
          <w:rFonts w:ascii="Times New Roman" w:hAnsi="Times New Roman" w:cs="Times New Roman"/>
        </w:rPr>
        <w:t>audit</w:t>
      </w:r>
      <w:r w:rsidRPr="003F494A">
        <w:rPr>
          <w:rFonts w:ascii="Times New Roman" w:hAnsi="Times New Roman" w:cs="Times New Roman"/>
          <w:spacing w:val="32"/>
        </w:rPr>
        <w:t xml:space="preserve"> </w:t>
      </w:r>
      <w:r w:rsidRPr="003F494A">
        <w:rPr>
          <w:rFonts w:ascii="Times New Roman" w:hAnsi="Times New Roman" w:cs="Times New Roman"/>
        </w:rPr>
        <w:t>firm(s)</w:t>
      </w:r>
      <w:r w:rsidRPr="003F494A">
        <w:rPr>
          <w:rFonts w:ascii="Times New Roman" w:hAnsi="Times New Roman" w:cs="Times New Roman"/>
          <w:spacing w:val="32"/>
        </w:rPr>
        <w:t xml:space="preserve"> </w:t>
      </w:r>
      <w:r w:rsidRPr="003F494A">
        <w:rPr>
          <w:rFonts w:ascii="Times New Roman" w:hAnsi="Times New Roman" w:cs="Times New Roman"/>
        </w:rPr>
        <w:t>complies</w:t>
      </w:r>
      <w:r w:rsidRPr="003F494A">
        <w:rPr>
          <w:rFonts w:ascii="Times New Roman" w:hAnsi="Times New Roman" w:cs="Times New Roman"/>
          <w:spacing w:val="33"/>
        </w:rPr>
        <w:t xml:space="preserve"> </w:t>
      </w:r>
      <w:r w:rsidRPr="003F494A">
        <w:rPr>
          <w:rFonts w:ascii="Times New Roman" w:hAnsi="Times New Roman" w:cs="Times New Roman"/>
        </w:rPr>
        <w:t>with</w:t>
      </w:r>
      <w:r w:rsidRPr="003F494A">
        <w:rPr>
          <w:rFonts w:ascii="Times New Roman" w:hAnsi="Times New Roman" w:cs="Times New Roman"/>
          <w:spacing w:val="33"/>
        </w:rPr>
        <w:t xml:space="preserve"> </w:t>
      </w:r>
      <w:r w:rsidRPr="003F494A">
        <w:rPr>
          <w:rFonts w:ascii="Times New Roman" w:hAnsi="Times New Roman" w:cs="Times New Roman"/>
        </w:rPr>
        <w:t>all</w:t>
      </w:r>
      <w:r w:rsidRPr="003F494A">
        <w:rPr>
          <w:rFonts w:ascii="Times New Roman" w:hAnsi="Times New Roman" w:cs="Times New Roman"/>
          <w:spacing w:val="32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34"/>
        </w:rPr>
        <w:t xml:space="preserve"> </w:t>
      </w:r>
      <w:r w:rsidRPr="003F494A">
        <w:rPr>
          <w:rFonts w:ascii="Times New Roman" w:hAnsi="Times New Roman" w:cs="Times New Roman"/>
        </w:rPr>
        <w:t>eligibility</w:t>
      </w:r>
      <w:r w:rsidRPr="003F494A">
        <w:rPr>
          <w:rFonts w:ascii="Times New Roman" w:hAnsi="Times New Roman" w:cs="Times New Roman"/>
          <w:spacing w:val="32"/>
        </w:rPr>
        <w:t xml:space="preserve"> </w:t>
      </w:r>
      <w:r w:rsidRPr="003F494A">
        <w:rPr>
          <w:rFonts w:ascii="Times New Roman" w:hAnsi="Times New Roman" w:cs="Times New Roman"/>
        </w:rPr>
        <w:t>norms</w:t>
      </w:r>
      <w:r w:rsidRPr="003F494A">
        <w:rPr>
          <w:rFonts w:ascii="Times New Roman" w:hAnsi="Times New Roman" w:cs="Times New Roman"/>
          <w:spacing w:val="32"/>
        </w:rPr>
        <w:t xml:space="preserve"> </w:t>
      </w:r>
      <w:r w:rsidRPr="003F494A">
        <w:rPr>
          <w:rFonts w:ascii="Times New Roman" w:hAnsi="Times New Roman" w:cs="Times New Roman"/>
        </w:rPr>
        <w:t>prescribed</w:t>
      </w:r>
      <w:r w:rsidRPr="003F494A">
        <w:rPr>
          <w:rFonts w:ascii="Times New Roman" w:hAnsi="Times New Roman" w:cs="Times New Roman"/>
          <w:spacing w:val="35"/>
        </w:rPr>
        <w:t xml:space="preserve"> </w:t>
      </w:r>
      <w:r w:rsidRPr="003F494A">
        <w:rPr>
          <w:rFonts w:ascii="Times New Roman" w:hAnsi="Times New Roman" w:cs="Times New Roman"/>
        </w:rPr>
        <w:t>by</w:t>
      </w:r>
      <w:r w:rsidRPr="003F494A">
        <w:rPr>
          <w:rFonts w:ascii="Times New Roman" w:hAnsi="Times New Roman" w:cs="Times New Roman"/>
          <w:spacing w:val="31"/>
        </w:rPr>
        <w:t xml:space="preserve"> </w:t>
      </w:r>
      <w:r w:rsidRPr="003F494A">
        <w:rPr>
          <w:rFonts w:ascii="Times New Roman" w:hAnsi="Times New Roman" w:cs="Times New Roman"/>
        </w:rPr>
        <w:t>RBI</w:t>
      </w:r>
      <w:r w:rsidRPr="003F494A">
        <w:rPr>
          <w:rFonts w:ascii="Times New Roman" w:hAnsi="Times New Roman" w:cs="Times New Roman"/>
          <w:spacing w:val="39"/>
        </w:rPr>
        <w:t xml:space="preserve"> </w:t>
      </w:r>
      <w:r w:rsidRPr="003F494A">
        <w:rPr>
          <w:rFonts w:ascii="Times New Roman" w:hAnsi="Times New Roman" w:cs="Times New Roman"/>
        </w:rPr>
        <w:t>for</w:t>
      </w:r>
      <w:r w:rsidRPr="003F494A">
        <w:rPr>
          <w:rFonts w:ascii="Times New Roman" w:hAnsi="Times New Roman" w:cs="Times New Roman"/>
          <w:spacing w:val="33"/>
        </w:rPr>
        <w:t xml:space="preserve"> </w:t>
      </w:r>
      <w:r w:rsidRPr="003F494A">
        <w:rPr>
          <w:rFonts w:ascii="Times New Roman" w:hAnsi="Times New Roman" w:cs="Times New Roman"/>
        </w:rPr>
        <w:t>the</w:t>
      </w:r>
    </w:p>
    <w:p w14:paraId="08B7A69E" w14:textId="77777777" w:rsidR="00BD3F9D" w:rsidRPr="003F494A" w:rsidRDefault="00AE1892">
      <w:pPr>
        <w:pStyle w:val="BodyText"/>
        <w:spacing w:before="79" w:line="360" w:lineRule="auto"/>
        <w:ind w:left="680" w:right="838"/>
        <w:jc w:val="both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purpose.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Such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certificate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should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be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signed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by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main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partner/s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audit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firm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proposed for appointment of SCAs/SAs of the Entities, under the seal of the said audit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firm.</w:t>
      </w:r>
    </w:p>
    <w:p w14:paraId="087FA1C5" w14:textId="77777777" w:rsidR="00BD3F9D" w:rsidRPr="003F494A" w:rsidRDefault="00BD3F9D">
      <w:pPr>
        <w:pStyle w:val="BodyText"/>
        <w:spacing w:before="4"/>
        <w:rPr>
          <w:rFonts w:ascii="Times New Roman" w:hAnsi="Times New Roman" w:cs="Times New Roman"/>
          <w:sz w:val="22"/>
          <w:szCs w:val="22"/>
        </w:rPr>
      </w:pPr>
    </w:p>
    <w:p w14:paraId="236DA6AD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line="360" w:lineRule="auto"/>
        <w:ind w:right="839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Commercial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Banks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(excluding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RRBs)/UCBs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shall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verify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compliance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audit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firm(s)to the eligibility norms prescribed by RBI for the purpose and after being satisfied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 their eligibility, recommend the names along with a certificate,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in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 format as per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  <w:b/>
        </w:rPr>
        <w:t>Form C</w:t>
      </w:r>
      <w:r w:rsidRPr="003F494A">
        <w:rPr>
          <w:rFonts w:ascii="Times New Roman" w:hAnsi="Times New Roman" w:cs="Times New Roman"/>
        </w:rPr>
        <w:t>, stating that the audit firm(s) proposed to be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appointed as SCA/SA by them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comply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with all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eligibility</w:t>
      </w:r>
      <w:r w:rsidRPr="003F494A">
        <w:rPr>
          <w:rFonts w:ascii="Times New Roman" w:hAnsi="Times New Roman" w:cs="Times New Roman"/>
          <w:spacing w:val="-6"/>
        </w:rPr>
        <w:t xml:space="preserve"> </w:t>
      </w:r>
      <w:r w:rsidRPr="003F494A">
        <w:rPr>
          <w:rFonts w:ascii="Times New Roman" w:hAnsi="Times New Roman" w:cs="Times New Roman"/>
        </w:rPr>
        <w:t>norms</w:t>
      </w:r>
      <w:r w:rsidRPr="003F494A">
        <w:rPr>
          <w:rFonts w:ascii="Times New Roman" w:hAnsi="Times New Roman" w:cs="Times New Roman"/>
          <w:spacing w:val="-6"/>
        </w:rPr>
        <w:t xml:space="preserve"> </w:t>
      </w:r>
      <w:r w:rsidRPr="003F494A">
        <w:rPr>
          <w:rFonts w:ascii="Times New Roman" w:hAnsi="Times New Roman" w:cs="Times New Roman"/>
        </w:rPr>
        <w:t>prescribed by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RBI</w:t>
      </w:r>
      <w:r w:rsidRPr="003F494A">
        <w:rPr>
          <w:rFonts w:ascii="Times New Roman" w:hAnsi="Times New Roman" w:cs="Times New Roman"/>
          <w:spacing w:val="-7"/>
        </w:rPr>
        <w:t xml:space="preserve"> </w:t>
      </w:r>
      <w:r w:rsidRPr="003F494A">
        <w:rPr>
          <w:rFonts w:ascii="Times New Roman" w:hAnsi="Times New Roman" w:cs="Times New Roman"/>
        </w:rPr>
        <w:t>for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purpose.</w:t>
      </w:r>
    </w:p>
    <w:p w14:paraId="409FF432" w14:textId="77777777" w:rsidR="00BD3F9D" w:rsidRPr="003F494A" w:rsidRDefault="00BD3F9D">
      <w:pPr>
        <w:pStyle w:val="BodyText"/>
        <w:spacing w:before="3"/>
        <w:rPr>
          <w:rFonts w:ascii="Times New Roman" w:hAnsi="Times New Roman" w:cs="Times New Roman"/>
          <w:sz w:val="22"/>
          <w:szCs w:val="22"/>
        </w:rPr>
      </w:pPr>
    </w:p>
    <w:p w14:paraId="536801B2" w14:textId="77777777" w:rsidR="00BD3F9D" w:rsidRPr="003F494A" w:rsidRDefault="00AE1892">
      <w:pPr>
        <w:pStyle w:val="ListParagraph"/>
        <w:numPr>
          <w:ilvl w:val="1"/>
          <w:numId w:val="4"/>
        </w:numPr>
        <w:tabs>
          <w:tab w:val="left" w:pos="681"/>
        </w:tabs>
        <w:spacing w:line="360" w:lineRule="auto"/>
        <w:ind w:right="836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While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approaching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RBI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for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its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prior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approval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for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appointment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SCAs/SAs,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Commercial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Banks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(excluding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RRBs)/UCBs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shall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indicate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their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total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asset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size</w:t>
      </w:r>
      <w:r w:rsidRPr="003F494A">
        <w:rPr>
          <w:rFonts w:ascii="Times New Roman" w:hAnsi="Times New Roman" w:cs="Times New Roman"/>
          <w:spacing w:val="52"/>
        </w:rPr>
        <w:t xml:space="preserve"> </w:t>
      </w:r>
      <w:r w:rsidRPr="003F494A">
        <w:rPr>
          <w:rFonts w:ascii="Times New Roman" w:hAnsi="Times New Roman" w:cs="Times New Roman"/>
        </w:rPr>
        <w:t>as</w:t>
      </w:r>
      <w:r w:rsidRPr="003F494A">
        <w:rPr>
          <w:rFonts w:ascii="Times New Roman" w:hAnsi="Times New Roman" w:cs="Times New Roman"/>
          <w:spacing w:val="53"/>
        </w:rPr>
        <w:t xml:space="preserve"> </w:t>
      </w:r>
      <w:r w:rsidRPr="003F494A">
        <w:rPr>
          <w:rFonts w:ascii="Times New Roman" w:hAnsi="Times New Roman" w:cs="Times New Roman"/>
        </w:rPr>
        <w:t>on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March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31</w:t>
      </w:r>
      <w:r w:rsidRPr="003F494A">
        <w:rPr>
          <w:rFonts w:ascii="Times New Roman" w:hAnsi="Times New Roman" w:cs="Times New Roman"/>
          <w:position w:val="6"/>
        </w:rPr>
        <w:t>st</w:t>
      </w:r>
      <w:r w:rsidRPr="003F494A">
        <w:rPr>
          <w:rFonts w:ascii="Times New Roman" w:hAnsi="Times New Roman" w:cs="Times New Roman"/>
          <w:spacing w:val="1"/>
          <w:position w:val="6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previous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year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(audited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figures),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forward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copy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52"/>
        </w:rPr>
        <w:t xml:space="preserve"> </w:t>
      </w:r>
      <w:r w:rsidRPr="003F494A">
        <w:rPr>
          <w:rFonts w:ascii="Times New Roman" w:hAnsi="Times New Roman" w:cs="Times New Roman"/>
        </w:rPr>
        <w:t>Board/ACB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Resolution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(resolution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not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needed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for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foreign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banks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operating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under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branch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mode)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recommending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names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audit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firms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for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appointment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SCAs/SAs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in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lastRenderedPageBreak/>
        <w:t>order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 xml:space="preserve">preference and also furnish information as per </w:t>
      </w:r>
      <w:r w:rsidRPr="003F494A">
        <w:rPr>
          <w:rFonts w:ascii="Times New Roman" w:hAnsi="Times New Roman" w:cs="Times New Roman"/>
          <w:b/>
        </w:rPr>
        <w:t xml:space="preserve">Form B </w:t>
      </w:r>
      <w:r w:rsidRPr="003F494A">
        <w:rPr>
          <w:rFonts w:ascii="Times New Roman" w:hAnsi="Times New Roman" w:cs="Times New Roman"/>
        </w:rPr>
        <w:t xml:space="preserve">and </w:t>
      </w:r>
      <w:r w:rsidRPr="003F494A">
        <w:rPr>
          <w:rFonts w:ascii="Times New Roman" w:hAnsi="Times New Roman" w:cs="Times New Roman"/>
          <w:b/>
        </w:rPr>
        <w:t xml:space="preserve">Form C </w:t>
      </w:r>
      <w:r w:rsidRPr="003F494A">
        <w:rPr>
          <w:rFonts w:ascii="Times New Roman" w:hAnsi="Times New Roman" w:cs="Times New Roman"/>
        </w:rPr>
        <w:t>as mentioned above,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to facilitate expeditious approval of appointment/re-appointment of the concerned audit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firm.</w:t>
      </w:r>
    </w:p>
    <w:p w14:paraId="5E2C9659" w14:textId="77777777" w:rsidR="00BD3F9D" w:rsidRPr="003F494A" w:rsidRDefault="00AE1892">
      <w:pPr>
        <w:pStyle w:val="Heading1"/>
        <w:spacing w:before="79"/>
        <w:ind w:left="0" w:right="685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FORM</w:t>
      </w:r>
      <w:r w:rsidRPr="003F494A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B</w:t>
      </w:r>
    </w:p>
    <w:p w14:paraId="6F90BF07" w14:textId="77777777" w:rsidR="00BD3F9D" w:rsidRPr="003F494A" w:rsidRDefault="00BD3F9D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1EFD628F" w14:textId="77777777" w:rsidR="00BD3F9D" w:rsidRPr="003F494A" w:rsidRDefault="00BD3F9D">
      <w:pPr>
        <w:pStyle w:val="BodyText"/>
        <w:spacing w:before="3"/>
        <w:rPr>
          <w:rFonts w:ascii="Times New Roman" w:hAnsi="Times New Roman" w:cs="Times New Roman"/>
          <w:b/>
          <w:sz w:val="22"/>
          <w:szCs w:val="22"/>
        </w:rPr>
      </w:pPr>
    </w:p>
    <w:p w14:paraId="79BADAE4" w14:textId="77777777" w:rsidR="00BD3F9D" w:rsidRPr="003F494A" w:rsidRDefault="00AE1892">
      <w:pPr>
        <w:ind w:left="800"/>
        <w:rPr>
          <w:rFonts w:ascii="Times New Roman" w:hAnsi="Times New Roman" w:cs="Times New Roman"/>
          <w:b/>
        </w:rPr>
      </w:pPr>
      <w:r w:rsidRPr="003F494A">
        <w:rPr>
          <w:rFonts w:ascii="Times New Roman" w:hAnsi="Times New Roman" w:cs="Times New Roman"/>
          <w:b/>
          <w:u w:val="thick"/>
        </w:rPr>
        <w:t>Eligibility</w:t>
      </w:r>
      <w:r w:rsidRPr="003F494A">
        <w:rPr>
          <w:rFonts w:ascii="Times New Roman" w:hAnsi="Times New Roman" w:cs="Times New Roman"/>
          <w:b/>
          <w:spacing w:val="-8"/>
          <w:u w:val="thick"/>
        </w:rPr>
        <w:t xml:space="preserve"> </w:t>
      </w:r>
      <w:r w:rsidRPr="003F494A">
        <w:rPr>
          <w:rFonts w:ascii="Times New Roman" w:hAnsi="Times New Roman" w:cs="Times New Roman"/>
          <w:b/>
          <w:u w:val="thick"/>
        </w:rPr>
        <w:t>Certificate</w:t>
      </w:r>
      <w:r w:rsidRPr="003F494A">
        <w:rPr>
          <w:rFonts w:ascii="Times New Roman" w:hAnsi="Times New Roman" w:cs="Times New Roman"/>
          <w:b/>
          <w:spacing w:val="-4"/>
          <w:u w:val="thick"/>
        </w:rPr>
        <w:t xml:space="preserve"> </w:t>
      </w:r>
      <w:r w:rsidRPr="003F494A">
        <w:rPr>
          <w:rFonts w:ascii="Times New Roman" w:hAnsi="Times New Roman" w:cs="Times New Roman"/>
          <w:b/>
          <w:u w:val="thick"/>
        </w:rPr>
        <w:t>from</w:t>
      </w:r>
      <w:r w:rsidRPr="003F494A">
        <w:rPr>
          <w:rFonts w:ascii="Times New Roman" w:hAnsi="Times New Roman" w:cs="Times New Roman"/>
          <w:b/>
          <w:spacing w:val="-9"/>
          <w:u w:val="thick"/>
        </w:rPr>
        <w:t xml:space="preserve"> </w:t>
      </w:r>
      <w:r w:rsidRPr="003F494A">
        <w:rPr>
          <w:rFonts w:ascii="Times New Roman" w:hAnsi="Times New Roman" w:cs="Times New Roman"/>
          <w:b/>
          <w:u w:val="thick"/>
        </w:rPr>
        <w:t>(Name</w:t>
      </w:r>
      <w:r w:rsidRPr="003F494A">
        <w:rPr>
          <w:rFonts w:ascii="Times New Roman" w:hAnsi="Times New Roman" w:cs="Times New Roman"/>
          <w:b/>
          <w:spacing w:val="-4"/>
          <w:u w:val="thick"/>
        </w:rPr>
        <w:t xml:space="preserve"> </w:t>
      </w:r>
      <w:r w:rsidRPr="003F494A">
        <w:rPr>
          <w:rFonts w:ascii="Times New Roman" w:hAnsi="Times New Roman" w:cs="Times New Roman"/>
          <w:b/>
          <w:u w:val="thick"/>
        </w:rPr>
        <w:t>and</w:t>
      </w:r>
      <w:r w:rsidRPr="003F494A">
        <w:rPr>
          <w:rFonts w:ascii="Times New Roman" w:hAnsi="Times New Roman" w:cs="Times New Roman"/>
          <w:b/>
          <w:spacing w:val="-5"/>
          <w:u w:val="thick"/>
        </w:rPr>
        <w:t xml:space="preserve"> </w:t>
      </w:r>
      <w:r w:rsidRPr="003F494A">
        <w:rPr>
          <w:rFonts w:ascii="Times New Roman" w:hAnsi="Times New Roman" w:cs="Times New Roman"/>
          <w:b/>
          <w:u w:val="thick"/>
        </w:rPr>
        <w:t>Firm</w:t>
      </w:r>
      <w:r w:rsidRPr="003F494A">
        <w:rPr>
          <w:rFonts w:ascii="Times New Roman" w:hAnsi="Times New Roman" w:cs="Times New Roman"/>
          <w:b/>
          <w:spacing w:val="-8"/>
          <w:u w:val="thick"/>
        </w:rPr>
        <w:t xml:space="preserve"> </w:t>
      </w:r>
      <w:r w:rsidRPr="003F494A">
        <w:rPr>
          <w:rFonts w:ascii="Times New Roman" w:hAnsi="Times New Roman" w:cs="Times New Roman"/>
          <w:b/>
          <w:u w:val="thick"/>
        </w:rPr>
        <w:t>Registration</w:t>
      </w:r>
      <w:r w:rsidRPr="003F494A">
        <w:rPr>
          <w:rFonts w:ascii="Times New Roman" w:hAnsi="Times New Roman" w:cs="Times New Roman"/>
          <w:b/>
          <w:spacing w:val="-4"/>
          <w:u w:val="thick"/>
        </w:rPr>
        <w:t xml:space="preserve"> </w:t>
      </w:r>
      <w:r w:rsidRPr="003F494A">
        <w:rPr>
          <w:rFonts w:ascii="Times New Roman" w:hAnsi="Times New Roman" w:cs="Times New Roman"/>
          <w:b/>
          <w:u w:val="thick"/>
        </w:rPr>
        <w:t>Number</w:t>
      </w:r>
      <w:r w:rsidRPr="003F494A">
        <w:rPr>
          <w:rFonts w:ascii="Times New Roman" w:hAnsi="Times New Roman" w:cs="Times New Roman"/>
          <w:b/>
          <w:spacing w:val="-4"/>
          <w:u w:val="thick"/>
        </w:rPr>
        <w:t xml:space="preserve"> </w:t>
      </w:r>
      <w:r w:rsidRPr="003F494A">
        <w:rPr>
          <w:rFonts w:ascii="Times New Roman" w:hAnsi="Times New Roman" w:cs="Times New Roman"/>
          <w:b/>
          <w:u w:val="thick"/>
        </w:rPr>
        <w:t>of</w:t>
      </w:r>
      <w:r w:rsidRPr="003F494A">
        <w:rPr>
          <w:rFonts w:ascii="Times New Roman" w:hAnsi="Times New Roman" w:cs="Times New Roman"/>
          <w:b/>
          <w:spacing w:val="-7"/>
          <w:u w:val="thick"/>
        </w:rPr>
        <w:t xml:space="preserve"> </w:t>
      </w:r>
      <w:r w:rsidRPr="003F494A">
        <w:rPr>
          <w:rFonts w:ascii="Times New Roman" w:hAnsi="Times New Roman" w:cs="Times New Roman"/>
          <w:b/>
          <w:u w:val="thick"/>
        </w:rPr>
        <w:t>the</w:t>
      </w:r>
      <w:r w:rsidRPr="003F494A">
        <w:rPr>
          <w:rFonts w:ascii="Times New Roman" w:hAnsi="Times New Roman" w:cs="Times New Roman"/>
          <w:b/>
          <w:spacing w:val="-3"/>
          <w:u w:val="thick"/>
        </w:rPr>
        <w:t xml:space="preserve"> </w:t>
      </w:r>
      <w:r w:rsidRPr="003F494A">
        <w:rPr>
          <w:rFonts w:ascii="Times New Roman" w:hAnsi="Times New Roman" w:cs="Times New Roman"/>
          <w:b/>
          <w:u w:val="thick"/>
        </w:rPr>
        <w:t>firm)</w:t>
      </w:r>
    </w:p>
    <w:p w14:paraId="106C5FF5" w14:textId="77777777" w:rsidR="00BD3F9D" w:rsidRPr="003F494A" w:rsidRDefault="00BD3F9D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28A9E8B0" w14:textId="77777777" w:rsidR="00BD3F9D" w:rsidRPr="003F494A" w:rsidRDefault="00BD3F9D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195061A3" w14:textId="77777777" w:rsidR="00BD3F9D" w:rsidRPr="003F494A" w:rsidRDefault="00BD3F9D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3BBE5872" w14:textId="77777777" w:rsidR="00BD3F9D" w:rsidRPr="003F494A" w:rsidRDefault="00AE1892">
      <w:pPr>
        <w:pStyle w:val="Heading1"/>
        <w:numPr>
          <w:ilvl w:val="2"/>
          <w:numId w:val="4"/>
        </w:numPr>
        <w:tabs>
          <w:tab w:val="left" w:pos="1161"/>
        </w:tabs>
        <w:spacing w:before="100"/>
        <w:ind w:hanging="361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Particulars</w:t>
      </w:r>
      <w:r w:rsidRPr="003F494A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firm:</w:t>
      </w:r>
    </w:p>
    <w:p w14:paraId="1053EA07" w14:textId="77777777" w:rsidR="00BD3F9D" w:rsidRPr="003F494A" w:rsidRDefault="00BD3F9D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7E45D57F" w14:textId="77777777" w:rsidR="00BD3F9D" w:rsidRPr="003F494A" w:rsidRDefault="00BD3F9D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1499"/>
        <w:gridCol w:w="1376"/>
        <w:gridCol w:w="1671"/>
        <w:gridCol w:w="1513"/>
        <w:gridCol w:w="1726"/>
      </w:tblGrid>
      <w:tr w:rsidR="00BD3F9D" w:rsidRPr="003F494A" w14:paraId="51C5BD28" w14:textId="77777777">
        <w:trPr>
          <w:trHeight w:val="5064"/>
        </w:trPr>
        <w:tc>
          <w:tcPr>
            <w:tcW w:w="1258" w:type="dxa"/>
          </w:tcPr>
          <w:p w14:paraId="581C69DD" w14:textId="77777777" w:rsidR="00BD3F9D" w:rsidRPr="003F494A" w:rsidRDefault="00AE1892">
            <w:pPr>
              <w:pStyle w:val="TableParagraph"/>
              <w:spacing w:line="360" w:lineRule="auto"/>
              <w:ind w:left="203" w:right="177" w:hanging="5"/>
              <w:rPr>
                <w:rFonts w:ascii="Times New Roman" w:hAnsi="Times New Roman" w:cs="Times New Roman"/>
                <w:b/>
              </w:rPr>
            </w:pPr>
            <w:r w:rsidRPr="003F494A">
              <w:rPr>
                <w:rFonts w:ascii="Times New Roman" w:hAnsi="Times New Roman" w:cs="Times New Roman"/>
                <w:b/>
              </w:rPr>
              <w:t>Asset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Size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of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Entity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ason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  <w:position w:val="-5"/>
              </w:rPr>
              <w:t>31</w:t>
            </w:r>
            <w:r w:rsidRPr="003F494A">
              <w:rPr>
                <w:rFonts w:ascii="Times New Roman" w:hAnsi="Times New Roman" w:cs="Times New Roman"/>
                <w:b/>
              </w:rPr>
              <w:t>st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March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of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  <w:spacing w:val="-1"/>
              </w:rPr>
              <w:t>Previou</w:t>
            </w:r>
            <w:r w:rsidRPr="003F494A">
              <w:rPr>
                <w:rFonts w:ascii="Times New Roman" w:hAnsi="Times New Roman" w:cs="Times New Roman"/>
                <w:b/>
                <w:spacing w:val="-50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sYear</w:t>
            </w:r>
          </w:p>
        </w:tc>
        <w:tc>
          <w:tcPr>
            <w:tcW w:w="1499" w:type="dxa"/>
          </w:tcPr>
          <w:p w14:paraId="55161F85" w14:textId="77777777" w:rsidR="00BD3F9D" w:rsidRPr="003F494A" w:rsidRDefault="00AE1892">
            <w:pPr>
              <w:pStyle w:val="TableParagraph"/>
              <w:spacing w:line="360" w:lineRule="auto"/>
              <w:ind w:left="272" w:right="249" w:firstLine="3"/>
              <w:rPr>
                <w:rFonts w:ascii="Times New Roman" w:hAnsi="Times New Roman" w:cs="Times New Roman"/>
                <w:b/>
              </w:rPr>
            </w:pPr>
            <w:r w:rsidRPr="003F494A">
              <w:rPr>
                <w:rFonts w:ascii="Times New Roman" w:hAnsi="Times New Roman" w:cs="Times New Roman"/>
                <w:b/>
              </w:rPr>
              <w:t>Number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ofFull-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Time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partners</w:t>
            </w:r>
            <w:r w:rsidRPr="003F494A">
              <w:rPr>
                <w:rFonts w:ascii="Times New Roman" w:hAnsi="Times New Roman" w:cs="Times New Roman"/>
                <w:b/>
                <w:spacing w:val="-50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(FTPs)</w:t>
            </w:r>
          </w:p>
          <w:p w14:paraId="4CC42228" w14:textId="77777777" w:rsidR="00BD3F9D" w:rsidRPr="003F494A" w:rsidRDefault="00AE1892">
            <w:pPr>
              <w:pStyle w:val="TableParagraph"/>
              <w:ind w:left="154" w:right="134"/>
              <w:rPr>
                <w:rFonts w:ascii="Times New Roman" w:hAnsi="Times New Roman" w:cs="Times New Roman"/>
                <w:b/>
              </w:rPr>
            </w:pPr>
            <w:r w:rsidRPr="003F494A">
              <w:rPr>
                <w:rFonts w:ascii="Times New Roman" w:hAnsi="Times New Roman" w:cs="Times New Roman"/>
                <w:b/>
              </w:rPr>
              <w:t>associated</w:t>
            </w:r>
          </w:p>
          <w:p w14:paraId="1B5F4781" w14:textId="77777777" w:rsidR="00BD3F9D" w:rsidRPr="003F494A" w:rsidRDefault="00AE1892">
            <w:pPr>
              <w:pStyle w:val="TableParagraph"/>
              <w:spacing w:before="140" w:line="360" w:lineRule="auto"/>
              <w:ind w:left="234" w:right="215" w:firstLine="1"/>
              <w:rPr>
                <w:rFonts w:ascii="Times New Roman" w:hAnsi="Times New Roman" w:cs="Times New Roman"/>
                <w:b/>
              </w:rPr>
            </w:pPr>
            <w:r w:rsidRPr="003F494A">
              <w:rPr>
                <w:rFonts w:ascii="Times New Roman" w:hAnsi="Times New Roman" w:cs="Times New Roman"/>
                <w:b/>
              </w:rPr>
              <w:t>*with the</w:t>
            </w:r>
            <w:r w:rsidRPr="003F494A">
              <w:rPr>
                <w:rFonts w:ascii="Times New Roman" w:hAnsi="Times New Roman" w:cs="Times New Roman"/>
                <w:b/>
                <w:spacing w:val="-50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firm for a</w:t>
            </w:r>
            <w:r w:rsidRPr="003F494A">
              <w:rPr>
                <w:rFonts w:ascii="Times New Roman" w:hAnsi="Times New Roman" w:cs="Times New Roman"/>
                <w:b/>
                <w:spacing w:val="-5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period of</w:t>
            </w:r>
            <w:r w:rsidRPr="003F494A">
              <w:rPr>
                <w:rFonts w:ascii="Times New Roman" w:hAnsi="Times New Roman" w:cs="Times New Roman"/>
                <w:b/>
                <w:spacing w:val="-50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three (3)</w:t>
            </w:r>
            <w:r w:rsidRPr="003F494A">
              <w:rPr>
                <w:rFonts w:ascii="Times New Roman" w:hAnsi="Times New Roman" w:cs="Times New Roman"/>
                <w:b/>
                <w:spacing w:val="-50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years</w:t>
            </w:r>
          </w:p>
        </w:tc>
        <w:tc>
          <w:tcPr>
            <w:tcW w:w="1376" w:type="dxa"/>
          </w:tcPr>
          <w:p w14:paraId="3146D3B7" w14:textId="77777777" w:rsidR="00BD3F9D" w:rsidRPr="003F494A" w:rsidRDefault="00AE1892">
            <w:pPr>
              <w:pStyle w:val="TableParagraph"/>
              <w:spacing w:line="360" w:lineRule="auto"/>
              <w:ind w:left="348" w:right="331"/>
              <w:rPr>
                <w:rFonts w:ascii="Times New Roman" w:hAnsi="Times New Roman" w:cs="Times New Roman"/>
                <w:b/>
              </w:rPr>
            </w:pPr>
            <w:r w:rsidRPr="003F494A">
              <w:rPr>
                <w:rFonts w:ascii="Times New Roman" w:hAnsi="Times New Roman" w:cs="Times New Roman"/>
                <w:b/>
              </w:rPr>
              <w:t>Out</w:t>
            </w:r>
            <w:r w:rsidRPr="003F494A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of</w:t>
            </w:r>
            <w:r w:rsidRPr="003F494A">
              <w:rPr>
                <w:rFonts w:ascii="Times New Roman" w:hAnsi="Times New Roman" w:cs="Times New Roman"/>
                <w:b/>
                <w:spacing w:val="-50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total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FTPs,</w:t>
            </w:r>
          </w:p>
          <w:p w14:paraId="0534E1A2" w14:textId="77777777" w:rsidR="00BD3F9D" w:rsidRPr="003F494A" w:rsidRDefault="00AE1892">
            <w:pPr>
              <w:pStyle w:val="TableParagraph"/>
              <w:spacing w:before="1" w:line="360" w:lineRule="auto"/>
              <w:ind w:left="164" w:right="146" w:firstLine="1"/>
              <w:rPr>
                <w:rFonts w:ascii="Times New Roman" w:hAnsi="Times New Roman" w:cs="Times New Roman"/>
                <w:b/>
              </w:rPr>
            </w:pPr>
            <w:r w:rsidRPr="003F494A">
              <w:rPr>
                <w:rFonts w:ascii="Times New Roman" w:hAnsi="Times New Roman" w:cs="Times New Roman"/>
                <w:b/>
              </w:rPr>
              <w:t>Number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ofFCA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Partners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associate</w:t>
            </w:r>
            <w:r w:rsidRPr="003F494A">
              <w:rPr>
                <w:rFonts w:ascii="Times New Roman" w:hAnsi="Times New Roman" w:cs="Times New Roman"/>
                <w:b/>
                <w:spacing w:val="-50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dwith the</w:t>
            </w:r>
            <w:r w:rsidRPr="003F494A">
              <w:rPr>
                <w:rFonts w:ascii="Times New Roman" w:hAnsi="Times New Roman" w:cs="Times New Roman"/>
                <w:b/>
                <w:spacing w:val="-50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firm for a</w:t>
            </w:r>
            <w:r w:rsidRPr="003F494A">
              <w:rPr>
                <w:rFonts w:ascii="Times New Roman" w:hAnsi="Times New Roman" w:cs="Times New Roman"/>
                <w:b/>
                <w:spacing w:val="-50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period of</w:t>
            </w:r>
            <w:r w:rsidRPr="003F494A">
              <w:rPr>
                <w:rFonts w:ascii="Times New Roman" w:hAnsi="Times New Roman" w:cs="Times New Roman"/>
                <w:b/>
                <w:spacing w:val="-50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three</w:t>
            </w:r>
            <w:r w:rsidRPr="003F494A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(3)</w:t>
            </w:r>
          </w:p>
          <w:p w14:paraId="58C0C8A2" w14:textId="77777777" w:rsidR="00BD3F9D" w:rsidRPr="003F494A" w:rsidRDefault="00AE1892">
            <w:pPr>
              <w:pStyle w:val="TableParagraph"/>
              <w:spacing w:line="280" w:lineRule="exact"/>
              <w:ind w:left="344" w:right="331"/>
              <w:rPr>
                <w:rFonts w:ascii="Times New Roman" w:hAnsi="Times New Roman" w:cs="Times New Roman"/>
                <w:b/>
              </w:rPr>
            </w:pPr>
            <w:r w:rsidRPr="003F494A">
              <w:rPr>
                <w:rFonts w:ascii="Times New Roman" w:hAnsi="Times New Roman" w:cs="Times New Roman"/>
                <w:b/>
              </w:rPr>
              <w:t>years</w:t>
            </w:r>
          </w:p>
        </w:tc>
        <w:tc>
          <w:tcPr>
            <w:tcW w:w="1671" w:type="dxa"/>
          </w:tcPr>
          <w:p w14:paraId="76DDE54F" w14:textId="77777777" w:rsidR="00BD3F9D" w:rsidRPr="003F494A" w:rsidRDefault="00AE1892">
            <w:pPr>
              <w:pStyle w:val="TableParagraph"/>
              <w:spacing w:line="360" w:lineRule="auto"/>
              <w:ind w:left="288" w:right="282" w:firstLine="4"/>
              <w:rPr>
                <w:rFonts w:ascii="Times New Roman" w:hAnsi="Times New Roman" w:cs="Times New Roman"/>
                <w:b/>
              </w:rPr>
            </w:pPr>
            <w:r w:rsidRPr="003F494A">
              <w:rPr>
                <w:rFonts w:ascii="Times New Roman" w:hAnsi="Times New Roman" w:cs="Times New Roman"/>
                <w:b/>
              </w:rPr>
              <w:t>Number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ofFull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Time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Partners/</w:t>
            </w:r>
            <w:r w:rsidRPr="003F494A">
              <w:rPr>
                <w:rFonts w:ascii="Times New Roman" w:hAnsi="Times New Roman" w:cs="Times New Roman"/>
                <w:b/>
                <w:spacing w:val="-5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Paid CAs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with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CISA/ISA</w:t>
            </w:r>
          </w:p>
          <w:p w14:paraId="39B30E92" w14:textId="77777777" w:rsidR="00BD3F9D" w:rsidRPr="003F494A" w:rsidRDefault="00AE1892">
            <w:pPr>
              <w:pStyle w:val="TableParagraph"/>
              <w:spacing w:line="360" w:lineRule="auto"/>
              <w:ind w:left="187" w:right="188"/>
              <w:rPr>
                <w:rFonts w:ascii="Times New Roman" w:hAnsi="Times New Roman" w:cs="Times New Roman"/>
                <w:b/>
              </w:rPr>
            </w:pPr>
            <w:r w:rsidRPr="003F494A">
              <w:rPr>
                <w:rFonts w:ascii="Times New Roman" w:hAnsi="Times New Roman" w:cs="Times New Roman"/>
                <w:b/>
                <w:spacing w:val="-1"/>
              </w:rPr>
              <w:t>Qualificatio</w:t>
            </w:r>
            <w:r w:rsidRPr="003F494A">
              <w:rPr>
                <w:rFonts w:ascii="Times New Roman" w:hAnsi="Times New Roman" w:cs="Times New Roman"/>
                <w:b/>
                <w:spacing w:val="-50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1513" w:type="dxa"/>
          </w:tcPr>
          <w:p w14:paraId="2542CF15" w14:textId="77777777" w:rsidR="00BD3F9D" w:rsidRPr="003F494A" w:rsidRDefault="00AE1892">
            <w:pPr>
              <w:pStyle w:val="TableParagraph"/>
              <w:spacing w:line="360" w:lineRule="auto"/>
              <w:ind w:left="136" w:right="130" w:hanging="9"/>
              <w:rPr>
                <w:rFonts w:ascii="Times New Roman" w:hAnsi="Times New Roman" w:cs="Times New Roman"/>
                <w:b/>
              </w:rPr>
            </w:pPr>
            <w:r w:rsidRPr="003F494A">
              <w:rPr>
                <w:rFonts w:ascii="Times New Roman" w:hAnsi="Times New Roman" w:cs="Times New Roman"/>
                <w:b/>
              </w:rPr>
              <w:t>Number of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Years of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Audit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Experience</w:t>
            </w:r>
            <w:r w:rsidRPr="003F494A">
              <w:rPr>
                <w:rFonts w:ascii="Times New Roman" w:hAnsi="Times New Roman" w:cs="Times New Roman"/>
                <w:b/>
                <w:spacing w:val="-50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#</w:t>
            </w:r>
          </w:p>
        </w:tc>
        <w:tc>
          <w:tcPr>
            <w:tcW w:w="1726" w:type="dxa"/>
          </w:tcPr>
          <w:p w14:paraId="0F0F1C84" w14:textId="77777777" w:rsidR="00BD3F9D" w:rsidRPr="003F494A" w:rsidRDefault="00AE1892">
            <w:pPr>
              <w:pStyle w:val="TableParagraph"/>
              <w:spacing w:line="360" w:lineRule="auto"/>
              <w:ind w:left="213" w:right="203" w:hanging="10"/>
              <w:rPr>
                <w:rFonts w:ascii="Times New Roman" w:hAnsi="Times New Roman" w:cs="Times New Roman"/>
                <w:b/>
              </w:rPr>
            </w:pPr>
            <w:r w:rsidRPr="003F494A">
              <w:rPr>
                <w:rFonts w:ascii="Times New Roman" w:hAnsi="Times New Roman" w:cs="Times New Roman"/>
                <w:b/>
              </w:rPr>
              <w:t>Number of</w:t>
            </w:r>
            <w:r w:rsidRPr="003F494A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  <w:spacing w:val="-1"/>
              </w:rPr>
              <w:t>Professiona</w:t>
            </w:r>
            <w:r w:rsidRPr="003F494A">
              <w:rPr>
                <w:rFonts w:ascii="Times New Roman" w:hAnsi="Times New Roman" w:cs="Times New Roman"/>
                <w:b/>
                <w:spacing w:val="-50"/>
              </w:rPr>
              <w:t xml:space="preserve"> </w:t>
            </w:r>
            <w:r w:rsidRPr="003F494A">
              <w:rPr>
                <w:rFonts w:ascii="Times New Roman" w:hAnsi="Times New Roman" w:cs="Times New Roman"/>
                <w:b/>
              </w:rPr>
              <w:t>lstaff</w:t>
            </w:r>
          </w:p>
        </w:tc>
      </w:tr>
      <w:tr w:rsidR="00BD3F9D" w:rsidRPr="003F494A" w14:paraId="712C5F9B" w14:textId="77777777">
        <w:trPr>
          <w:trHeight w:val="421"/>
        </w:trPr>
        <w:tc>
          <w:tcPr>
            <w:tcW w:w="1258" w:type="dxa"/>
          </w:tcPr>
          <w:p w14:paraId="29F69321" w14:textId="77777777" w:rsidR="00BD3F9D" w:rsidRPr="003F494A" w:rsidRDefault="00BD3F9D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14:paraId="73772C88" w14:textId="77777777" w:rsidR="00BD3F9D" w:rsidRPr="003F494A" w:rsidRDefault="00BD3F9D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3DF44B8D" w14:textId="77777777" w:rsidR="00BD3F9D" w:rsidRPr="003F494A" w:rsidRDefault="00BD3F9D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14:paraId="60033AA9" w14:textId="77777777" w:rsidR="00BD3F9D" w:rsidRPr="003F494A" w:rsidRDefault="00BD3F9D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</w:tcPr>
          <w:p w14:paraId="76EE4872" w14:textId="77777777" w:rsidR="00BD3F9D" w:rsidRPr="003F494A" w:rsidRDefault="00BD3F9D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</w:tcPr>
          <w:p w14:paraId="2E5E4290" w14:textId="77777777" w:rsidR="00BD3F9D" w:rsidRPr="003F494A" w:rsidRDefault="00BD3F9D">
            <w:pPr>
              <w:pStyle w:val="TableParagraph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4E5CC095" w14:textId="77777777" w:rsidR="00BD3F9D" w:rsidRPr="003F494A" w:rsidRDefault="00AE1892">
      <w:pPr>
        <w:spacing w:line="362" w:lineRule="auto"/>
        <w:ind w:left="800"/>
        <w:rPr>
          <w:rFonts w:ascii="Times New Roman" w:hAnsi="Times New Roman" w:cs="Times New Roman"/>
          <w:b/>
        </w:rPr>
      </w:pPr>
      <w:r w:rsidRPr="003F494A">
        <w:rPr>
          <w:rFonts w:ascii="Times New Roman" w:hAnsi="Times New Roman" w:cs="Times New Roman"/>
          <w:b/>
        </w:rPr>
        <w:t>*Exclusively</w:t>
      </w:r>
      <w:r w:rsidRPr="003F494A">
        <w:rPr>
          <w:rFonts w:ascii="Times New Roman" w:hAnsi="Times New Roman" w:cs="Times New Roman"/>
          <w:b/>
          <w:spacing w:val="10"/>
        </w:rPr>
        <w:t xml:space="preserve"> </w:t>
      </w:r>
      <w:r w:rsidRPr="003F494A">
        <w:rPr>
          <w:rFonts w:ascii="Times New Roman" w:hAnsi="Times New Roman" w:cs="Times New Roman"/>
          <w:b/>
        </w:rPr>
        <w:t>associated</w:t>
      </w:r>
      <w:r w:rsidRPr="003F494A">
        <w:rPr>
          <w:rFonts w:ascii="Times New Roman" w:hAnsi="Times New Roman" w:cs="Times New Roman"/>
          <w:b/>
          <w:spacing w:val="11"/>
        </w:rPr>
        <w:t xml:space="preserve"> </w:t>
      </w:r>
      <w:r w:rsidRPr="003F494A">
        <w:rPr>
          <w:rFonts w:ascii="Times New Roman" w:hAnsi="Times New Roman" w:cs="Times New Roman"/>
          <w:b/>
        </w:rPr>
        <w:t>in</w:t>
      </w:r>
      <w:r w:rsidRPr="003F494A">
        <w:rPr>
          <w:rFonts w:ascii="Times New Roman" w:hAnsi="Times New Roman" w:cs="Times New Roman"/>
          <w:b/>
          <w:spacing w:val="11"/>
        </w:rPr>
        <w:t xml:space="preserve"> </w:t>
      </w:r>
      <w:r w:rsidRPr="003F494A">
        <w:rPr>
          <w:rFonts w:ascii="Times New Roman" w:hAnsi="Times New Roman" w:cs="Times New Roman"/>
          <w:b/>
        </w:rPr>
        <w:t>case</w:t>
      </w:r>
      <w:r w:rsidRPr="003F494A">
        <w:rPr>
          <w:rFonts w:ascii="Times New Roman" w:hAnsi="Times New Roman" w:cs="Times New Roman"/>
          <w:b/>
          <w:spacing w:val="10"/>
        </w:rPr>
        <w:t xml:space="preserve"> </w:t>
      </w:r>
      <w:r w:rsidRPr="003F494A">
        <w:rPr>
          <w:rFonts w:ascii="Times New Roman" w:hAnsi="Times New Roman" w:cs="Times New Roman"/>
          <w:b/>
        </w:rPr>
        <w:t>of</w:t>
      </w:r>
      <w:r w:rsidRPr="003F494A">
        <w:rPr>
          <w:rFonts w:ascii="Times New Roman" w:hAnsi="Times New Roman" w:cs="Times New Roman"/>
          <w:b/>
          <w:spacing w:val="11"/>
        </w:rPr>
        <w:t xml:space="preserve"> </w:t>
      </w:r>
      <w:r w:rsidRPr="003F494A">
        <w:rPr>
          <w:rFonts w:ascii="Times New Roman" w:hAnsi="Times New Roman" w:cs="Times New Roman"/>
          <w:b/>
        </w:rPr>
        <w:t>all</w:t>
      </w:r>
      <w:r w:rsidRPr="003F494A">
        <w:rPr>
          <w:rFonts w:ascii="Times New Roman" w:hAnsi="Times New Roman" w:cs="Times New Roman"/>
          <w:b/>
          <w:spacing w:val="11"/>
        </w:rPr>
        <w:t xml:space="preserve"> </w:t>
      </w:r>
      <w:r w:rsidRPr="003F494A">
        <w:rPr>
          <w:rFonts w:ascii="Times New Roman" w:hAnsi="Times New Roman" w:cs="Times New Roman"/>
          <w:b/>
        </w:rPr>
        <w:t>Commercial</w:t>
      </w:r>
      <w:r w:rsidRPr="003F494A">
        <w:rPr>
          <w:rFonts w:ascii="Times New Roman" w:hAnsi="Times New Roman" w:cs="Times New Roman"/>
          <w:b/>
          <w:spacing w:val="10"/>
        </w:rPr>
        <w:t xml:space="preserve"> </w:t>
      </w:r>
      <w:r w:rsidRPr="003F494A">
        <w:rPr>
          <w:rFonts w:ascii="Times New Roman" w:hAnsi="Times New Roman" w:cs="Times New Roman"/>
          <w:b/>
        </w:rPr>
        <w:t>Banks</w:t>
      </w:r>
      <w:r w:rsidRPr="003F494A">
        <w:rPr>
          <w:rFonts w:ascii="Times New Roman" w:hAnsi="Times New Roman" w:cs="Times New Roman"/>
          <w:b/>
          <w:spacing w:val="10"/>
        </w:rPr>
        <w:t xml:space="preserve"> </w:t>
      </w:r>
      <w:r w:rsidRPr="003F494A">
        <w:rPr>
          <w:rFonts w:ascii="Times New Roman" w:hAnsi="Times New Roman" w:cs="Times New Roman"/>
          <w:b/>
        </w:rPr>
        <w:t>(excluding</w:t>
      </w:r>
      <w:r w:rsidRPr="003F494A">
        <w:rPr>
          <w:rFonts w:ascii="Times New Roman" w:hAnsi="Times New Roman" w:cs="Times New Roman"/>
          <w:b/>
          <w:spacing w:val="10"/>
        </w:rPr>
        <w:t xml:space="preserve"> </w:t>
      </w:r>
      <w:r w:rsidRPr="003F494A">
        <w:rPr>
          <w:rFonts w:ascii="Times New Roman" w:hAnsi="Times New Roman" w:cs="Times New Roman"/>
          <w:b/>
        </w:rPr>
        <w:t>RRBs),</w:t>
      </w:r>
      <w:r w:rsidRPr="003F494A">
        <w:rPr>
          <w:rFonts w:ascii="Times New Roman" w:hAnsi="Times New Roman" w:cs="Times New Roman"/>
          <w:b/>
          <w:spacing w:val="12"/>
        </w:rPr>
        <w:t xml:space="preserve"> </w:t>
      </w:r>
      <w:r w:rsidRPr="003F494A">
        <w:rPr>
          <w:rFonts w:ascii="Times New Roman" w:hAnsi="Times New Roman" w:cs="Times New Roman"/>
          <w:b/>
        </w:rPr>
        <w:t>and</w:t>
      </w:r>
      <w:r w:rsidRPr="003F494A">
        <w:rPr>
          <w:rFonts w:ascii="Times New Roman" w:hAnsi="Times New Roman" w:cs="Times New Roman"/>
          <w:b/>
          <w:spacing w:val="-50"/>
        </w:rPr>
        <w:t xml:space="preserve"> </w:t>
      </w:r>
      <w:r w:rsidRPr="003F494A">
        <w:rPr>
          <w:rFonts w:ascii="Times New Roman" w:hAnsi="Times New Roman" w:cs="Times New Roman"/>
          <w:b/>
        </w:rPr>
        <w:t>UCBs/NBFCs</w:t>
      </w:r>
      <w:r w:rsidRPr="003F494A">
        <w:rPr>
          <w:rFonts w:ascii="Times New Roman" w:hAnsi="Times New Roman" w:cs="Times New Roman"/>
          <w:b/>
          <w:spacing w:val="-1"/>
        </w:rPr>
        <w:t xml:space="preserve"> </w:t>
      </w:r>
      <w:r w:rsidRPr="003F494A">
        <w:rPr>
          <w:rFonts w:ascii="Times New Roman" w:hAnsi="Times New Roman" w:cs="Times New Roman"/>
          <w:b/>
        </w:rPr>
        <w:t>with</w:t>
      </w:r>
      <w:r w:rsidRPr="003F494A">
        <w:rPr>
          <w:rFonts w:ascii="Times New Roman" w:hAnsi="Times New Roman" w:cs="Times New Roman"/>
          <w:b/>
          <w:spacing w:val="1"/>
        </w:rPr>
        <w:t xml:space="preserve"> </w:t>
      </w:r>
      <w:r w:rsidRPr="003F494A">
        <w:rPr>
          <w:rFonts w:ascii="Times New Roman" w:hAnsi="Times New Roman" w:cs="Times New Roman"/>
          <w:b/>
        </w:rPr>
        <w:t>asset</w:t>
      </w:r>
      <w:r w:rsidRPr="003F494A">
        <w:rPr>
          <w:rFonts w:ascii="Times New Roman" w:hAnsi="Times New Roman" w:cs="Times New Roman"/>
          <w:b/>
          <w:spacing w:val="-3"/>
        </w:rPr>
        <w:t xml:space="preserve"> </w:t>
      </w:r>
      <w:r w:rsidRPr="003F494A">
        <w:rPr>
          <w:rFonts w:ascii="Times New Roman" w:hAnsi="Times New Roman" w:cs="Times New Roman"/>
          <w:b/>
        </w:rPr>
        <w:t>size</w:t>
      </w:r>
      <w:r w:rsidRPr="003F494A">
        <w:rPr>
          <w:rFonts w:ascii="Times New Roman" w:hAnsi="Times New Roman" w:cs="Times New Roman"/>
          <w:b/>
          <w:spacing w:val="2"/>
        </w:rPr>
        <w:t xml:space="preserve"> </w:t>
      </w:r>
      <w:r w:rsidRPr="003F494A">
        <w:rPr>
          <w:rFonts w:ascii="Times New Roman" w:hAnsi="Times New Roman" w:cs="Times New Roman"/>
          <w:b/>
        </w:rPr>
        <w:t>of</w:t>
      </w:r>
      <w:r w:rsidRPr="003F494A">
        <w:rPr>
          <w:rFonts w:ascii="Times New Roman" w:hAnsi="Times New Roman" w:cs="Times New Roman"/>
          <w:b/>
          <w:spacing w:val="-3"/>
        </w:rPr>
        <w:t xml:space="preserve"> </w:t>
      </w:r>
      <w:r w:rsidRPr="003F494A">
        <w:rPr>
          <w:rFonts w:ascii="Times New Roman" w:hAnsi="Times New Roman" w:cs="Times New Roman"/>
          <w:b/>
        </w:rPr>
        <w:t>more</w:t>
      </w:r>
      <w:r w:rsidRPr="003F494A">
        <w:rPr>
          <w:rFonts w:ascii="Times New Roman" w:hAnsi="Times New Roman" w:cs="Times New Roman"/>
          <w:b/>
          <w:spacing w:val="-1"/>
        </w:rPr>
        <w:t xml:space="preserve"> </w:t>
      </w:r>
      <w:r w:rsidRPr="003F494A">
        <w:rPr>
          <w:rFonts w:ascii="Times New Roman" w:hAnsi="Times New Roman" w:cs="Times New Roman"/>
          <w:b/>
        </w:rPr>
        <w:t>than</w:t>
      </w:r>
      <w:r w:rsidRPr="003F494A">
        <w:rPr>
          <w:rFonts w:ascii="Times New Roman" w:hAnsi="Times New Roman" w:cs="Times New Roman"/>
          <w:b/>
          <w:spacing w:val="-8"/>
        </w:rPr>
        <w:t xml:space="preserve"> </w:t>
      </w:r>
      <w:r w:rsidRPr="003F494A">
        <w:rPr>
          <w:rFonts w:ascii="Times New Roman" w:hAnsi="Times New Roman" w:cs="Times New Roman"/>
        </w:rPr>
        <w:t xml:space="preserve">₹ </w:t>
      </w:r>
      <w:r w:rsidRPr="003F494A">
        <w:rPr>
          <w:rFonts w:ascii="Times New Roman" w:hAnsi="Times New Roman" w:cs="Times New Roman"/>
          <w:b/>
        </w:rPr>
        <w:t>1,000</w:t>
      </w:r>
      <w:r w:rsidRPr="003F494A">
        <w:rPr>
          <w:rFonts w:ascii="Times New Roman" w:hAnsi="Times New Roman" w:cs="Times New Roman"/>
          <w:b/>
          <w:spacing w:val="1"/>
        </w:rPr>
        <w:t xml:space="preserve"> </w:t>
      </w:r>
      <w:r w:rsidRPr="003F494A">
        <w:rPr>
          <w:rFonts w:ascii="Times New Roman" w:hAnsi="Times New Roman" w:cs="Times New Roman"/>
          <w:b/>
        </w:rPr>
        <w:t>crore</w:t>
      </w:r>
    </w:p>
    <w:p w14:paraId="5754F6F5" w14:textId="77777777" w:rsidR="00BD3F9D" w:rsidRPr="003F494A" w:rsidRDefault="00AE1892">
      <w:pPr>
        <w:pStyle w:val="Heading1"/>
        <w:spacing w:before="156"/>
        <w:ind w:left="706" w:firstLine="0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#Details</w:t>
      </w:r>
      <w:r w:rsidRPr="003F494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may</w:t>
      </w:r>
      <w:r w:rsidRPr="003F494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be</w:t>
      </w:r>
      <w:r w:rsidRPr="003F494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furnished</w:t>
      </w:r>
      <w:r w:rsidRPr="003F494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separately</w:t>
      </w:r>
      <w:r w:rsidRPr="003F494A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for</w:t>
      </w:r>
      <w:r w:rsidRPr="003F494A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experience</w:t>
      </w:r>
      <w:r w:rsidRPr="003F494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as</w:t>
      </w:r>
      <w:r w:rsidRPr="003F494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SCAs/SAs</w:t>
      </w:r>
      <w:r w:rsidRPr="003F494A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and</w:t>
      </w:r>
      <w:r w:rsidRPr="003F494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SBAs</w:t>
      </w:r>
    </w:p>
    <w:p w14:paraId="7193053E" w14:textId="77777777" w:rsidR="00BD3F9D" w:rsidRPr="003F494A" w:rsidRDefault="00BD3F9D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303D1F79" w14:textId="77777777" w:rsidR="00BD3F9D" w:rsidRPr="003F494A" w:rsidRDefault="00BD3F9D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33ED39DA" w14:textId="77777777" w:rsidR="00BD3F9D" w:rsidRPr="003F494A" w:rsidRDefault="00BD3F9D">
      <w:pPr>
        <w:pStyle w:val="BodyText"/>
        <w:spacing w:before="11"/>
        <w:rPr>
          <w:rFonts w:ascii="Times New Roman" w:hAnsi="Times New Roman" w:cs="Times New Roman"/>
          <w:b/>
          <w:sz w:val="22"/>
          <w:szCs w:val="22"/>
        </w:rPr>
      </w:pPr>
    </w:p>
    <w:p w14:paraId="2ED13251" w14:textId="77777777" w:rsidR="00BD3F9D" w:rsidRPr="003F494A" w:rsidRDefault="00AE1892">
      <w:pPr>
        <w:pStyle w:val="ListParagraph"/>
        <w:numPr>
          <w:ilvl w:val="2"/>
          <w:numId w:val="4"/>
        </w:numPr>
        <w:tabs>
          <w:tab w:val="left" w:pos="1161"/>
        </w:tabs>
        <w:ind w:hanging="363"/>
        <w:rPr>
          <w:rFonts w:ascii="Times New Roman" w:hAnsi="Times New Roman" w:cs="Times New Roman"/>
          <w:b/>
        </w:rPr>
      </w:pPr>
      <w:r w:rsidRPr="003F494A">
        <w:rPr>
          <w:rFonts w:ascii="Times New Roman" w:hAnsi="Times New Roman" w:cs="Times New Roman"/>
          <w:b/>
        </w:rPr>
        <w:t>Additional</w:t>
      </w:r>
      <w:r w:rsidRPr="003F494A">
        <w:rPr>
          <w:rFonts w:ascii="Times New Roman" w:hAnsi="Times New Roman" w:cs="Times New Roman"/>
          <w:b/>
          <w:spacing w:val="-13"/>
        </w:rPr>
        <w:t xml:space="preserve"> </w:t>
      </w:r>
      <w:r w:rsidRPr="003F494A">
        <w:rPr>
          <w:rFonts w:ascii="Times New Roman" w:hAnsi="Times New Roman" w:cs="Times New Roman"/>
          <w:b/>
        </w:rPr>
        <w:t>Information:</w:t>
      </w:r>
    </w:p>
    <w:p w14:paraId="2A842A43" w14:textId="77777777" w:rsidR="00BD3F9D" w:rsidRPr="003F494A" w:rsidRDefault="00BD3F9D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2B562834" w14:textId="77777777" w:rsidR="00BD3F9D" w:rsidRPr="003F494A" w:rsidRDefault="00AE1892">
      <w:pPr>
        <w:pStyle w:val="ListParagraph"/>
        <w:numPr>
          <w:ilvl w:val="0"/>
          <w:numId w:val="3"/>
        </w:numPr>
        <w:tabs>
          <w:tab w:val="left" w:pos="1161"/>
        </w:tabs>
        <w:ind w:hanging="361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Copy</w:t>
      </w:r>
      <w:r w:rsidRPr="003F494A">
        <w:rPr>
          <w:rFonts w:ascii="Times New Roman" w:hAnsi="Times New Roman" w:cs="Times New Roman"/>
          <w:spacing w:val="-10"/>
        </w:rPr>
        <w:t xml:space="preserve"> </w:t>
      </w:r>
      <w:r w:rsidRPr="003F494A">
        <w:rPr>
          <w:rFonts w:ascii="Times New Roman" w:hAnsi="Times New Roman" w:cs="Times New Roman"/>
        </w:rPr>
        <w:t>of Constitution</w:t>
      </w:r>
      <w:r w:rsidRPr="003F494A">
        <w:rPr>
          <w:rFonts w:ascii="Times New Roman" w:hAnsi="Times New Roman" w:cs="Times New Roman"/>
          <w:spacing w:val="-8"/>
        </w:rPr>
        <w:t xml:space="preserve"> </w:t>
      </w:r>
      <w:r w:rsidRPr="003F494A">
        <w:rPr>
          <w:rFonts w:ascii="Times New Roman" w:hAnsi="Times New Roman" w:cs="Times New Roman"/>
        </w:rPr>
        <w:t>Certificate.</w:t>
      </w:r>
    </w:p>
    <w:p w14:paraId="235120E5" w14:textId="77777777" w:rsidR="00BD3F9D" w:rsidRPr="003F494A" w:rsidRDefault="00BD3F9D">
      <w:pPr>
        <w:pStyle w:val="BodyText"/>
        <w:spacing w:before="5"/>
        <w:rPr>
          <w:rFonts w:ascii="Times New Roman" w:hAnsi="Times New Roman" w:cs="Times New Roman"/>
          <w:sz w:val="22"/>
          <w:szCs w:val="22"/>
        </w:rPr>
      </w:pPr>
    </w:p>
    <w:p w14:paraId="7A67A809" w14:textId="77777777" w:rsidR="00BD3F9D" w:rsidRPr="003F494A" w:rsidRDefault="00AE1892">
      <w:pPr>
        <w:pStyle w:val="ListParagraph"/>
        <w:numPr>
          <w:ilvl w:val="0"/>
          <w:numId w:val="3"/>
        </w:numPr>
        <w:tabs>
          <w:tab w:val="left" w:pos="1161"/>
        </w:tabs>
        <w:spacing w:before="1" w:line="357" w:lineRule="auto"/>
        <w:ind w:right="693"/>
        <w:jc w:val="both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Whether the firm is a member of any network of audit firms or any partner of the firm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is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a partner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in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any</w:t>
      </w:r>
      <w:r w:rsidRPr="003F494A">
        <w:rPr>
          <w:rFonts w:ascii="Times New Roman" w:hAnsi="Times New Roman" w:cs="Times New Roman"/>
          <w:spacing w:val="-6"/>
        </w:rPr>
        <w:t xml:space="preserve"> </w:t>
      </w:r>
      <w:r w:rsidRPr="003F494A">
        <w:rPr>
          <w:rFonts w:ascii="Times New Roman" w:hAnsi="Times New Roman" w:cs="Times New Roman"/>
        </w:rPr>
        <w:t>other</w:t>
      </w:r>
      <w:r w:rsidRPr="003F494A">
        <w:rPr>
          <w:rFonts w:ascii="Times New Roman" w:hAnsi="Times New Roman" w:cs="Times New Roman"/>
          <w:spacing w:val="-4"/>
        </w:rPr>
        <w:t xml:space="preserve"> </w:t>
      </w:r>
      <w:r w:rsidRPr="003F494A">
        <w:rPr>
          <w:rFonts w:ascii="Times New Roman" w:hAnsi="Times New Roman" w:cs="Times New Roman"/>
        </w:rPr>
        <w:t>audit</w:t>
      </w:r>
      <w:r w:rsidRPr="003F494A">
        <w:rPr>
          <w:rFonts w:ascii="Times New Roman" w:hAnsi="Times New Roman" w:cs="Times New Roman"/>
          <w:spacing w:val="-7"/>
        </w:rPr>
        <w:t xml:space="preserve"> </w:t>
      </w:r>
      <w:r w:rsidRPr="003F494A">
        <w:rPr>
          <w:rFonts w:ascii="Times New Roman" w:hAnsi="Times New Roman" w:cs="Times New Roman"/>
        </w:rPr>
        <w:t>firm?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If</w:t>
      </w:r>
      <w:r w:rsidRPr="003F494A">
        <w:rPr>
          <w:rFonts w:ascii="Times New Roman" w:hAnsi="Times New Roman" w:cs="Times New Roman"/>
          <w:spacing w:val="6"/>
        </w:rPr>
        <w:t xml:space="preserve"> </w:t>
      </w:r>
      <w:r w:rsidRPr="003F494A">
        <w:rPr>
          <w:rFonts w:ascii="Times New Roman" w:hAnsi="Times New Roman" w:cs="Times New Roman"/>
        </w:rPr>
        <w:t>yes,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details thereof.</w:t>
      </w:r>
    </w:p>
    <w:p w14:paraId="75A65FF8" w14:textId="77777777" w:rsidR="00BD3F9D" w:rsidRPr="003F494A" w:rsidRDefault="00AE1892">
      <w:pPr>
        <w:pStyle w:val="ListParagraph"/>
        <w:numPr>
          <w:ilvl w:val="0"/>
          <w:numId w:val="3"/>
        </w:numPr>
        <w:tabs>
          <w:tab w:val="left" w:pos="1161"/>
        </w:tabs>
        <w:spacing w:before="8" w:line="360" w:lineRule="auto"/>
        <w:ind w:right="685"/>
        <w:jc w:val="both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Whether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firm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has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been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appointed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SCA/SA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any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other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Commercial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Bank</w:t>
      </w:r>
      <w:r w:rsidRPr="003F494A">
        <w:rPr>
          <w:rFonts w:ascii="Times New Roman" w:hAnsi="Times New Roman" w:cs="Times New Roman"/>
          <w:spacing w:val="-50"/>
        </w:rPr>
        <w:t xml:space="preserve"> </w:t>
      </w:r>
      <w:r w:rsidRPr="003F494A">
        <w:rPr>
          <w:rFonts w:ascii="Times New Roman" w:hAnsi="Times New Roman" w:cs="Times New Roman"/>
        </w:rPr>
        <w:t>(excluding RRBs) and/or All India Financial Institution (AIFI)/RBI/NBFC/UCB in 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present financial year?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If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yes, details thereof.</w:t>
      </w:r>
    </w:p>
    <w:p w14:paraId="0ABCB34B" w14:textId="77777777" w:rsidR="00BD3F9D" w:rsidRPr="003F494A" w:rsidRDefault="00AE1892">
      <w:pPr>
        <w:pStyle w:val="ListParagraph"/>
        <w:numPr>
          <w:ilvl w:val="0"/>
          <w:numId w:val="3"/>
        </w:numPr>
        <w:tabs>
          <w:tab w:val="left" w:pos="1161"/>
        </w:tabs>
        <w:spacing w:before="2"/>
        <w:ind w:hanging="361"/>
        <w:jc w:val="both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Whether</w:t>
      </w:r>
      <w:r w:rsidRPr="003F494A">
        <w:rPr>
          <w:rFonts w:ascii="Times New Roman" w:hAnsi="Times New Roman" w:cs="Times New Roman"/>
          <w:spacing w:val="22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75"/>
        </w:rPr>
        <w:t xml:space="preserve"> </w:t>
      </w:r>
      <w:r w:rsidRPr="003F494A">
        <w:rPr>
          <w:rFonts w:ascii="Times New Roman" w:hAnsi="Times New Roman" w:cs="Times New Roman"/>
        </w:rPr>
        <w:t>firm</w:t>
      </w:r>
      <w:r w:rsidRPr="003F494A">
        <w:rPr>
          <w:rFonts w:ascii="Times New Roman" w:hAnsi="Times New Roman" w:cs="Times New Roman"/>
          <w:spacing w:val="74"/>
        </w:rPr>
        <w:t xml:space="preserve"> </w:t>
      </w:r>
      <w:r w:rsidRPr="003F494A">
        <w:rPr>
          <w:rFonts w:ascii="Times New Roman" w:hAnsi="Times New Roman" w:cs="Times New Roman"/>
        </w:rPr>
        <w:t>has</w:t>
      </w:r>
      <w:r w:rsidRPr="003F494A">
        <w:rPr>
          <w:rFonts w:ascii="Times New Roman" w:hAnsi="Times New Roman" w:cs="Times New Roman"/>
          <w:spacing w:val="76"/>
        </w:rPr>
        <w:t xml:space="preserve"> </w:t>
      </w:r>
      <w:r w:rsidRPr="003F494A">
        <w:rPr>
          <w:rFonts w:ascii="Times New Roman" w:hAnsi="Times New Roman" w:cs="Times New Roman"/>
        </w:rPr>
        <w:t>been</w:t>
      </w:r>
      <w:r w:rsidRPr="003F494A">
        <w:rPr>
          <w:rFonts w:ascii="Times New Roman" w:hAnsi="Times New Roman" w:cs="Times New Roman"/>
          <w:spacing w:val="75"/>
        </w:rPr>
        <w:t xml:space="preserve"> </w:t>
      </w:r>
      <w:r w:rsidRPr="003F494A">
        <w:rPr>
          <w:rFonts w:ascii="Times New Roman" w:hAnsi="Times New Roman" w:cs="Times New Roman"/>
        </w:rPr>
        <w:t>debarred</w:t>
      </w:r>
      <w:r w:rsidRPr="003F494A">
        <w:rPr>
          <w:rFonts w:ascii="Times New Roman" w:hAnsi="Times New Roman" w:cs="Times New Roman"/>
          <w:spacing w:val="76"/>
        </w:rPr>
        <w:t xml:space="preserve"> </w:t>
      </w:r>
      <w:r w:rsidRPr="003F494A">
        <w:rPr>
          <w:rFonts w:ascii="Times New Roman" w:hAnsi="Times New Roman" w:cs="Times New Roman"/>
        </w:rPr>
        <w:t>from</w:t>
      </w:r>
      <w:r w:rsidRPr="003F494A">
        <w:rPr>
          <w:rFonts w:ascii="Times New Roman" w:hAnsi="Times New Roman" w:cs="Times New Roman"/>
          <w:spacing w:val="74"/>
        </w:rPr>
        <w:t xml:space="preserve"> </w:t>
      </w:r>
      <w:r w:rsidRPr="003F494A">
        <w:rPr>
          <w:rFonts w:ascii="Times New Roman" w:hAnsi="Times New Roman" w:cs="Times New Roman"/>
        </w:rPr>
        <w:t>taking</w:t>
      </w:r>
      <w:r w:rsidRPr="003F494A">
        <w:rPr>
          <w:rFonts w:ascii="Times New Roman" w:hAnsi="Times New Roman" w:cs="Times New Roman"/>
          <w:spacing w:val="73"/>
        </w:rPr>
        <w:t xml:space="preserve"> </w:t>
      </w:r>
      <w:r w:rsidRPr="003F494A">
        <w:rPr>
          <w:rFonts w:ascii="Times New Roman" w:hAnsi="Times New Roman" w:cs="Times New Roman"/>
        </w:rPr>
        <w:t>up</w:t>
      </w:r>
      <w:r w:rsidRPr="003F494A">
        <w:rPr>
          <w:rFonts w:ascii="Times New Roman" w:hAnsi="Times New Roman" w:cs="Times New Roman"/>
          <w:spacing w:val="76"/>
        </w:rPr>
        <w:t xml:space="preserve"> </w:t>
      </w:r>
      <w:r w:rsidRPr="003F494A">
        <w:rPr>
          <w:rFonts w:ascii="Times New Roman" w:hAnsi="Times New Roman" w:cs="Times New Roman"/>
        </w:rPr>
        <w:t>audit</w:t>
      </w:r>
      <w:r w:rsidRPr="003F494A">
        <w:rPr>
          <w:rFonts w:ascii="Times New Roman" w:hAnsi="Times New Roman" w:cs="Times New Roman"/>
          <w:spacing w:val="75"/>
        </w:rPr>
        <w:t xml:space="preserve"> </w:t>
      </w:r>
      <w:r w:rsidRPr="003F494A">
        <w:rPr>
          <w:rFonts w:ascii="Times New Roman" w:hAnsi="Times New Roman" w:cs="Times New Roman"/>
        </w:rPr>
        <w:t>assignments</w:t>
      </w:r>
      <w:r w:rsidRPr="003F494A">
        <w:rPr>
          <w:rFonts w:ascii="Times New Roman" w:hAnsi="Times New Roman" w:cs="Times New Roman"/>
          <w:spacing w:val="76"/>
        </w:rPr>
        <w:t xml:space="preserve"> </w:t>
      </w:r>
      <w:r w:rsidRPr="003F494A">
        <w:rPr>
          <w:rFonts w:ascii="Times New Roman" w:hAnsi="Times New Roman" w:cs="Times New Roman"/>
        </w:rPr>
        <w:t>by</w:t>
      </w:r>
      <w:r w:rsidRPr="003F494A">
        <w:rPr>
          <w:rFonts w:ascii="Times New Roman" w:hAnsi="Times New Roman" w:cs="Times New Roman"/>
          <w:spacing w:val="73"/>
        </w:rPr>
        <w:t xml:space="preserve"> </w:t>
      </w:r>
      <w:r w:rsidRPr="003F494A">
        <w:rPr>
          <w:rFonts w:ascii="Times New Roman" w:hAnsi="Times New Roman" w:cs="Times New Roman"/>
        </w:rPr>
        <w:t>any</w:t>
      </w:r>
    </w:p>
    <w:p w14:paraId="04370404" w14:textId="77777777" w:rsidR="00BD3F9D" w:rsidRPr="003F494A" w:rsidRDefault="00BD3F9D">
      <w:pPr>
        <w:jc w:val="both"/>
        <w:rPr>
          <w:rFonts w:ascii="Times New Roman" w:hAnsi="Times New Roman" w:cs="Times New Roman"/>
        </w:rPr>
        <w:sectPr w:rsidR="00BD3F9D" w:rsidRPr="003F494A">
          <w:pgSz w:w="11920" w:h="16850"/>
          <w:pgMar w:top="1060" w:right="440" w:bottom="280" w:left="760" w:header="720" w:footer="720" w:gutter="0"/>
          <w:cols w:space="720"/>
        </w:sectPr>
      </w:pPr>
    </w:p>
    <w:p w14:paraId="4DA1B0AB" w14:textId="77777777" w:rsidR="00BD3F9D" w:rsidRPr="003F494A" w:rsidRDefault="00AE1892">
      <w:pPr>
        <w:pStyle w:val="BodyText"/>
        <w:spacing w:before="79"/>
        <w:ind w:left="1160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lastRenderedPageBreak/>
        <w:t>regulator/Government</w:t>
      </w:r>
      <w:r w:rsidRPr="003F494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agency?</w:t>
      </w:r>
      <w:r w:rsidRPr="003F494A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If</w:t>
      </w:r>
      <w:r w:rsidRPr="003F494A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yes,</w:t>
      </w:r>
      <w:r w:rsidRPr="003F494A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details</w:t>
      </w:r>
      <w:r w:rsidRPr="003F494A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thereof.</w:t>
      </w:r>
    </w:p>
    <w:p w14:paraId="4F037832" w14:textId="77777777" w:rsidR="00BD3F9D" w:rsidRPr="003F494A" w:rsidRDefault="00AE1892">
      <w:pPr>
        <w:pStyle w:val="ListParagraph"/>
        <w:numPr>
          <w:ilvl w:val="0"/>
          <w:numId w:val="3"/>
        </w:numPr>
        <w:tabs>
          <w:tab w:val="left" w:pos="1161"/>
          <w:tab w:val="left" w:pos="2129"/>
          <w:tab w:val="left" w:pos="2588"/>
          <w:tab w:val="left" w:pos="4060"/>
          <w:tab w:val="left" w:pos="5577"/>
          <w:tab w:val="left" w:pos="6191"/>
          <w:tab w:val="left" w:pos="7190"/>
          <w:tab w:val="left" w:pos="7886"/>
          <w:tab w:val="left" w:pos="8400"/>
          <w:tab w:val="left" w:pos="9093"/>
        </w:tabs>
        <w:spacing w:before="146" w:line="360" w:lineRule="auto"/>
        <w:ind w:right="677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Details</w:t>
      </w:r>
      <w:r w:rsidRPr="003F494A">
        <w:rPr>
          <w:rFonts w:ascii="Times New Roman" w:hAnsi="Times New Roman" w:cs="Times New Roman"/>
        </w:rPr>
        <w:tab/>
        <w:t>of</w:t>
      </w:r>
      <w:r w:rsidRPr="003F494A">
        <w:rPr>
          <w:rFonts w:ascii="Times New Roman" w:hAnsi="Times New Roman" w:cs="Times New Roman"/>
        </w:rPr>
        <w:tab/>
        <w:t>disciplinary</w:t>
      </w:r>
      <w:r w:rsidRPr="003F494A">
        <w:rPr>
          <w:rFonts w:ascii="Times New Roman" w:hAnsi="Times New Roman" w:cs="Times New Roman"/>
        </w:rPr>
        <w:tab/>
        <w:t>proceedings</w:t>
      </w:r>
      <w:r w:rsidRPr="003F494A">
        <w:rPr>
          <w:rFonts w:ascii="Times New Roman" w:hAnsi="Times New Roman" w:cs="Times New Roman"/>
        </w:rPr>
        <w:tab/>
        <w:t>etc.</w:t>
      </w:r>
      <w:r w:rsidRPr="003F494A">
        <w:rPr>
          <w:rFonts w:ascii="Times New Roman" w:hAnsi="Times New Roman" w:cs="Times New Roman"/>
        </w:rPr>
        <w:tab/>
        <w:t>against</w:t>
      </w:r>
      <w:r w:rsidRPr="003F494A">
        <w:rPr>
          <w:rFonts w:ascii="Times New Roman" w:hAnsi="Times New Roman" w:cs="Times New Roman"/>
        </w:rPr>
        <w:tab/>
        <w:t>firm</w:t>
      </w:r>
      <w:r w:rsidRPr="003F494A">
        <w:rPr>
          <w:rFonts w:ascii="Times New Roman" w:hAnsi="Times New Roman" w:cs="Times New Roman"/>
        </w:rPr>
        <w:tab/>
        <w:t>by</w:t>
      </w:r>
      <w:r w:rsidRPr="003F494A">
        <w:rPr>
          <w:rFonts w:ascii="Times New Roman" w:hAnsi="Times New Roman" w:cs="Times New Roman"/>
        </w:rPr>
        <w:tab/>
        <w:t>any</w:t>
      </w:r>
      <w:r w:rsidRPr="003F494A">
        <w:rPr>
          <w:rFonts w:ascii="Times New Roman" w:hAnsi="Times New Roman" w:cs="Times New Roman"/>
        </w:rPr>
        <w:tab/>
        <w:t>Financial</w:t>
      </w:r>
      <w:r w:rsidRPr="003F494A">
        <w:rPr>
          <w:rFonts w:ascii="Times New Roman" w:hAnsi="Times New Roman" w:cs="Times New Roman"/>
          <w:spacing w:val="-50"/>
        </w:rPr>
        <w:t xml:space="preserve"> </w:t>
      </w:r>
      <w:r w:rsidRPr="003F494A">
        <w:rPr>
          <w:rFonts w:ascii="Times New Roman" w:hAnsi="Times New Roman" w:cs="Times New Roman"/>
        </w:rPr>
        <w:t>Regulator/Government</w:t>
      </w:r>
      <w:r w:rsidRPr="003F494A">
        <w:rPr>
          <w:rFonts w:ascii="Times New Roman" w:hAnsi="Times New Roman" w:cs="Times New Roman"/>
          <w:spacing w:val="-5"/>
        </w:rPr>
        <w:t xml:space="preserve"> </w:t>
      </w:r>
      <w:r w:rsidRPr="003F494A">
        <w:rPr>
          <w:rFonts w:ascii="Times New Roman" w:hAnsi="Times New Roman" w:cs="Times New Roman"/>
        </w:rPr>
        <w:t>agency</w:t>
      </w:r>
      <w:r w:rsidRPr="003F494A">
        <w:rPr>
          <w:rFonts w:ascii="Times New Roman" w:hAnsi="Times New Roman" w:cs="Times New Roman"/>
          <w:spacing w:val="-7"/>
        </w:rPr>
        <w:t xml:space="preserve"> </w:t>
      </w:r>
      <w:r w:rsidRPr="003F494A">
        <w:rPr>
          <w:rFonts w:ascii="Times New Roman" w:hAnsi="Times New Roman" w:cs="Times New Roman"/>
        </w:rPr>
        <w:t>during last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three</w:t>
      </w:r>
      <w:r w:rsidRPr="003F494A">
        <w:rPr>
          <w:rFonts w:ascii="Times New Roman" w:hAnsi="Times New Roman" w:cs="Times New Roman"/>
          <w:spacing w:val="2"/>
        </w:rPr>
        <w:t xml:space="preserve"> </w:t>
      </w:r>
      <w:r w:rsidRPr="003F494A">
        <w:rPr>
          <w:rFonts w:ascii="Times New Roman" w:hAnsi="Times New Roman" w:cs="Times New Roman"/>
        </w:rPr>
        <w:t>years,</w:t>
      </w:r>
      <w:r w:rsidRPr="003F494A">
        <w:rPr>
          <w:rFonts w:ascii="Times New Roman" w:hAnsi="Times New Roman" w:cs="Times New Roman"/>
          <w:spacing w:val="-6"/>
        </w:rPr>
        <w:t xml:space="preserve"> </w:t>
      </w:r>
      <w:r w:rsidRPr="003F494A">
        <w:rPr>
          <w:rFonts w:ascii="Times New Roman" w:hAnsi="Times New Roman" w:cs="Times New Roman"/>
        </w:rPr>
        <w:t>both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closed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and</w:t>
      </w:r>
      <w:r w:rsidRPr="003F494A">
        <w:rPr>
          <w:rFonts w:ascii="Times New Roman" w:hAnsi="Times New Roman" w:cs="Times New Roman"/>
          <w:spacing w:val="-5"/>
        </w:rPr>
        <w:t xml:space="preserve"> </w:t>
      </w:r>
      <w:r w:rsidRPr="003F494A">
        <w:rPr>
          <w:rFonts w:ascii="Times New Roman" w:hAnsi="Times New Roman" w:cs="Times New Roman"/>
        </w:rPr>
        <w:t>pending.</w:t>
      </w:r>
    </w:p>
    <w:p w14:paraId="5326FB77" w14:textId="77777777" w:rsidR="00BD3F9D" w:rsidRPr="003F494A" w:rsidRDefault="00BD3F9D">
      <w:pPr>
        <w:pStyle w:val="BodyText"/>
        <w:spacing w:before="6"/>
        <w:rPr>
          <w:rFonts w:ascii="Times New Roman" w:hAnsi="Times New Roman" w:cs="Times New Roman"/>
          <w:sz w:val="22"/>
          <w:szCs w:val="22"/>
        </w:rPr>
      </w:pPr>
    </w:p>
    <w:p w14:paraId="1989F440" w14:textId="77777777" w:rsidR="00BD3F9D" w:rsidRPr="003F494A" w:rsidRDefault="00AE1892">
      <w:pPr>
        <w:pStyle w:val="Heading1"/>
        <w:numPr>
          <w:ilvl w:val="2"/>
          <w:numId w:val="4"/>
        </w:numPr>
        <w:tabs>
          <w:tab w:val="left" w:pos="1161"/>
        </w:tabs>
        <w:ind w:hanging="363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Declaration</w:t>
      </w:r>
      <w:r w:rsidRPr="003F494A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from</w:t>
      </w:r>
      <w:r w:rsidRPr="003F494A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firm</w:t>
      </w:r>
    </w:p>
    <w:p w14:paraId="5C6C03EE" w14:textId="77777777" w:rsidR="00BD3F9D" w:rsidRPr="003F494A" w:rsidRDefault="00BD3F9D">
      <w:pPr>
        <w:pStyle w:val="BodyText"/>
        <w:spacing w:before="1"/>
        <w:rPr>
          <w:rFonts w:ascii="Times New Roman" w:hAnsi="Times New Roman" w:cs="Times New Roman"/>
          <w:b/>
          <w:sz w:val="22"/>
          <w:szCs w:val="22"/>
        </w:rPr>
      </w:pPr>
    </w:p>
    <w:p w14:paraId="36DFA2A5" w14:textId="77777777" w:rsidR="00BD3F9D" w:rsidRPr="003F494A" w:rsidRDefault="00AE1892">
      <w:pPr>
        <w:pStyle w:val="BodyText"/>
        <w:spacing w:line="360" w:lineRule="auto"/>
        <w:ind w:left="1287" w:right="747" w:hanging="567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The firm complies with all eligibility norms prescribed by RBI regarding appointment of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SCAs/SAs of Commercial Banks (excluding RRBs)/UCBs/NBFCs (as applicable). It is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certified that neither I nor any of our partners / members of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my / their families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(family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will</w:t>
      </w:r>
      <w:r w:rsidRPr="003F494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include besides</w:t>
      </w:r>
      <w:r w:rsidRPr="003F494A">
        <w:rPr>
          <w:rFonts w:ascii="Times New Roman" w:hAnsi="Times New Roman" w:cs="Times New Roman"/>
          <w:spacing w:val="35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spouse,</w:t>
      </w:r>
      <w:r w:rsidRPr="003F494A">
        <w:rPr>
          <w:rFonts w:ascii="Times New Roman" w:hAnsi="Times New Roman" w:cs="Times New Roman"/>
          <w:spacing w:val="38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only</w:t>
      </w:r>
      <w:r w:rsidRPr="003F494A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children,</w:t>
      </w:r>
      <w:r w:rsidRPr="003F494A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parents,</w:t>
      </w:r>
      <w:r w:rsidRPr="003F494A">
        <w:rPr>
          <w:rFonts w:ascii="Times New Roman" w:hAnsi="Times New Roman" w:cs="Times New Roman"/>
          <w:spacing w:val="3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brothers,</w:t>
      </w:r>
      <w:r w:rsidRPr="003F494A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sisters</w:t>
      </w:r>
      <w:r w:rsidRPr="003F494A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or</w:t>
      </w:r>
      <w:r w:rsidRPr="003F494A">
        <w:rPr>
          <w:rFonts w:ascii="Times New Roman" w:hAnsi="Times New Roman" w:cs="Times New Roman"/>
          <w:spacing w:val="3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any</w:t>
      </w:r>
      <w:r w:rsidRPr="003F494A">
        <w:rPr>
          <w:rFonts w:ascii="Times New Roman" w:hAnsi="Times New Roman" w:cs="Times New Roman"/>
          <w:spacing w:val="-50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them</w:t>
      </w:r>
      <w:r w:rsidRPr="003F494A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who</w:t>
      </w:r>
      <w:r w:rsidRPr="003F494A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are</w:t>
      </w:r>
      <w:r w:rsidRPr="003F494A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wholly</w:t>
      </w:r>
      <w:r w:rsidRPr="003F494A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or mainly dependent on</w:t>
      </w:r>
      <w:r w:rsidRPr="003F494A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</w:t>
      </w:r>
      <w:r w:rsidRPr="003F494A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Chartered Accountants) or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firm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/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company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in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which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I am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/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theyare partners / directors</w:t>
      </w:r>
      <w:hyperlink w:anchor="_bookmark0" w:history="1">
        <w:r w:rsidRPr="003F494A">
          <w:rPr>
            <w:rFonts w:ascii="Times New Roman" w:hAnsi="Times New Roman" w:cs="Times New Roman"/>
            <w:position w:val="6"/>
            <w:sz w:val="22"/>
            <w:szCs w:val="22"/>
          </w:rPr>
          <w:t>15</w:t>
        </w:r>
        <w:r w:rsidRPr="003F494A">
          <w:rPr>
            <w:rFonts w:ascii="Times New Roman" w:hAnsi="Times New Roman" w:cs="Times New Roman"/>
            <w:spacing w:val="35"/>
            <w:position w:val="6"/>
            <w:sz w:val="22"/>
            <w:szCs w:val="22"/>
          </w:rPr>
          <w:t xml:space="preserve"> </w:t>
        </w:r>
      </w:hyperlink>
      <w:r w:rsidRPr="003F494A">
        <w:rPr>
          <w:rFonts w:ascii="Times New Roman" w:hAnsi="Times New Roman" w:cs="Times New Roman"/>
          <w:sz w:val="22"/>
          <w:szCs w:val="22"/>
        </w:rPr>
        <w:t>have been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declared</w:t>
      </w:r>
      <w:r w:rsidRPr="003F494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as wilful</w:t>
      </w:r>
      <w:r w:rsidRPr="003F494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defaulter by</w:t>
      </w:r>
      <w:r w:rsidRPr="003F494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any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bank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/</w:t>
      </w:r>
      <w:r w:rsidRPr="003F494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financial institution.</w:t>
      </w:r>
    </w:p>
    <w:p w14:paraId="3C6F5DF9" w14:textId="77777777" w:rsidR="00BD3F9D" w:rsidRPr="003F494A" w:rsidRDefault="00BD3F9D">
      <w:pPr>
        <w:pStyle w:val="BodyText"/>
        <w:spacing w:before="10"/>
        <w:rPr>
          <w:rFonts w:ascii="Times New Roman" w:hAnsi="Times New Roman" w:cs="Times New Roman"/>
          <w:sz w:val="22"/>
          <w:szCs w:val="22"/>
        </w:rPr>
      </w:pPr>
    </w:p>
    <w:p w14:paraId="1774DE9E" w14:textId="77777777" w:rsidR="00BD3F9D" w:rsidRPr="003F494A" w:rsidRDefault="00AE1892">
      <w:pPr>
        <w:pStyle w:val="BodyText"/>
        <w:spacing w:before="1"/>
        <w:ind w:left="1290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It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is</w:t>
      </w:r>
      <w:r w:rsidRPr="003F494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confirmed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that the</w:t>
      </w:r>
      <w:r w:rsidRPr="003F494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information</w:t>
      </w:r>
      <w:r w:rsidRPr="003F494A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provided</w:t>
      </w:r>
      <w:r w:rsidRPr="003F494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above</w:t>
      </w:r>
      <w:r w:rsidRPr="003F494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is</w:t>
      </w:r>
      <w:r w:rsidRPr="003F494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true</w:t>
      </w:r>
      <w:r w:rsidRPr="003F494A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and</w:t>
      </w:r>
      <w:r w:rsidRPr="003F494A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correct.</w:t>
      </w:r>
    </w:p>
    <w:p w14:paraId="798D1FF9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61085B9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2E6E432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ECD31C5" w14:textId="77777777" w:rsidR="00BD3F9D" w:rsidRPr="003F494A" w:rsidRDefault="00BD3F9D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00FB4A15" w14:textId="77777777" w:rsidR="00BD3F9D" w:rsidRPr="003F494A" w:rsidRDefault="00AE1892">
      <w:pPr>
        <w:pStyle w:val="BodyText"/>
        <w:tabs>
          <w:tab w:val="left" w:pos="2161"/>
          <w:tab w:val="left" w:pos="2825"/>
        </w:tabs>
        <w:spacing w:line="360" w:lineRule="auto"/>
        <w:ind w:left="800" w:right="7553" w:hanging="92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Signature</w:t>
      </w:r>
      <w:r w:rsidRPr="003F494A">
        <w:rPr>
          <w:rFonts w:ascii="Times New Roman" w:hAnsi="Times New Roman" w:cs="Times New Roman"/>
          <w:sz w:val="22"/>
          <w:szCs w:val="22"/>
        </w:rPr>
        <w:tab/>
        <w:t>of</w:t>
      </w:r>
      <w:r w:rsidRPr="003F494A">
        <w:rPr>
          <w:rFonts w:ascii="Times New Roman" w:hAnsi="Times New Roman" w:cs="Times New Roman"/>
          <w:sz w:val="22"/>
          <w:szCs w:val="22"/>
        </w:rPr>
        <w:tab/>
        <w:t>the</w:t>
      </w:r>
      <w:r w:rsidRPr="003F494A">
        <w:rPr>
          <w:rFonts w:ascii="Times New Roman" w:hAnsi="Times New Roman" w:cs="Times New Roman"/>
          <w:spacing w:val="-50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Partner</w:t>
      </w:r>
    </w:p>
    <w:p w14:paraId="4355B03D" w14:textId="77777777" w:rsidR="00BD3F9D" w:rsidRPr="003F494A" w:rsidRDefault="00AE1892">
      <w:pPr>
        <w:pStyle w:val="BodyText"/>
        <w:spacing w:before="1" w:line="360" w:lineRule="auto"/>
        <w:ind w:left="709" w:right="7920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Name of the Partner</w:t>
      </w:r>
      <w:r w:rsidRPr="003F494A">
        <w:rPr>
          <w:rFonts w:ascii="Times New Roman" w:hAnsi="Times New Roman" w:cs="Times New Roman"/>
          <w:spacing w:val="-50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Date:</w:t>
      </w:r>
    </w:p>
    <w:p w14:paraId="4956FF3C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98A7565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FC659F1" w14:textId="35B8791D" w:rsidR="00BD3F9D" w:rsidRPr="003F494A" w:rsidRDefault="00B8381B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AA54D0" wp14:editId="0620DC84">
                <wp:simplePos x="0" y="0"/>
                <wp:positionH relativeFrom="page">
                  <wp:posOffset>990600</wp:posOffset>
                </wp:positionH>
                <wp:positionV relativeFrom="paragraph">
                  <wp:posOffset>143510</wp:posOffset>
                </wp:positionV>
                <wp:extent cx="1828800" cy="635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8A2F0" id="Rectangle 3" o:spid="_x0000_s1026" style="position:absolute;margin-left:78pt;margin-top:11.3pt;width:2in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37753982" w14:textId="288C5BC1" w:rsidR="00BD3F9D" w:rsidRPr="003F494A" w:rsidRDefault="00AE1892">
      <w:pPr>
        <w:pStyle w:val="BodyText"/>
        <w:spacing w:line="360" w:lineRule="auto"/>
        <w:ind w:left="680" w:right="117" w:hanging="567"/>
        <w:jc w:val="both"/>
        <w:rPr>
          <w:rFonts w:ascii="Times New Roman" w:hAnsi="Times New Roman" w:cs="Times New Roman"/>
          <w:sz w:val="22"/>
          <w:szCs w:val="22"/>
        </w:rPr>
      </w:pPr>
      <w:bookmarkStart w:id="0" w:name="_bookmark0"/>
      <w:bookmarkEnd w:id="0"/>
      <w:r w:rsidRPr="003F494A">
        <w:rPr>
          <w:rFonts w:ascii="Times New Roman" w:hAnsi="Times New Roman" w:cs="Times New Roman"/>
          <w:position w:val="6"/>
          <w:sz w:val="22"/>
          <w:szCs w:val="22"/>
        </w:rPr>
        <w:t xml:space="preserve">15 </w:t>
      </w:r>
      <w:r w:rsidRPr="003F494A">
        <w:rPr>
          <w:rFonts w:ascii="Times New Roman" w:hAnsi="Times New Roman" w:cs="Times New Roman"/>
          <w:sz w:val="22"/>
          <w:szCs w:val="22"/>
        </w:rPr>
        <w:t>For the purpose of this declaration, the credit facilities availed by companies where the partner of a</w:t>
      </w:r>
      <w:r w:rsidRPr="003F494A">
        <w:rPr>
          <w:rFonts w:ascii="Times New Roman" w:hAnsi="Times New Roman" w:cs="Times New Roman"/>
          <w:spacing w:val="-50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firm has been</w:t>
      </w:r>
      <w:r w:rsidR="00ED285D">
        <w:rPr>
          <w:rFonts w:ascii="Times New Roman" w:hAnsi="Times New Roman" w:cs="Times New Roman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appointed as non-executive director in a professional capacity having no financial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interest shall</w:t>
      </w:r>
      <w:r w:rsidRPr="003F494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not be</w:t>
      </w:r>
      <w:r w:rsidRPr="003F494A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included.</w:t>
      </w:r>
    </w:p>
    <w:p w14:paraId="03EAC9C0" w14:textId="77777777" w:rsidR="00ED285D" w:rsidRDefault="00ED285D">
      <w:pPr>
        <w:pStyle w:val="Heading1"/>
        <w:spacing w:before="79"/>
        <w:ind w:left="0" w:right="690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4462CD0" w14:textId="77777777" w:rsidR="00ED285D" w:rsidRDefault="00ED285D">
      <w:pPr>
        <w:pStyle w:val="Heading1"/>
        <w:spacing w:before="79"/>
        <w:ind w:left="0" w:right="690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F9F1EF1" w14:textId="614A8E69" w:rsidR="00BD3F9D" w:rsidRPr="003F494A" w:rsidRDefault="00AE1892">
      <w:pPr>
        <w:pStyle w:val="Heading1"/>
        <w:spacing w:before="79"/>
        <w:ind w:left="0" w:right="690" w:firstLine="0"/>
        <w:jc w:val="right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FORM</w:t>
      </w:r>
      <w:r w:rsidRPr="003F494A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C</w:t>
      </w:r>
    </w:p>
    <w:p w14:paraId="7672E674" w14:textId="77777777" w:rsidR="00BD3F9D" w:rsidRPr="003F494A" w:rsidRDefault="00BD3F9D">
      <w:pPr>
        <w:pStyle w:val="BodyText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30FFE75A" w14:textId="77777777" w:rsidR="00BD3F9D" w:rsidRPr="003F494A" w:rsidRDefault="00AE1892">
      <w:pPr>
        <w:spacing w:before="1" w:line="360" w:lineRule="auto"/>
        <w:ind w:left="800" w:right="747"/>
        <w:rPr>
          <w:rFonts w:ascii="Times New Roman" w:hAnsi="Times New Roman" w:cs="Times New Roman"/>
          <w:b/>
        </w:rPr>
      </w:pPr>
      <w:r w:rsidRPr="003F494A">
        <w:rPr>
          <w:rFonts w:ascii="Times New Roman" w:hAnsi="Times New Roman" w:cs="Times New Roman"/>
          <w:b/>
        </w:rPr>
        <w:t>Certificate to be submitted by the Commercial Banks (excluding RRBs) and UCBs</w:t>
      </w:r>
      <w:r w:rsidRPr="003F494A">
        <w:rPr>
          <w:rFonts w:ascii="Times New Roman" w:hAnsi="Times New Roman" w:cs="Times New Roman"/>
          <w:b/>
          <w:spacing w:val="-50"/>
        </w:rPr>
        <w:t xml:space="preserve"> </w:t>
      </w:r>
      <w:r w:rsidRPr="003F494A">
        <w:rPr>
          <w:rFonts w:ascii="Times New Roman" w:hAnsi="Times New Roman" w:cs="Times New Roman"/>
          <w:b/>
        </w:rPr>
        <w:t>regarding</w:t>
      </w:r>
      <w:r w:rsidRPr="003F494A">
        <w:rPr>
          <w:rFonts w:ascii="Times New Roman" w:hAnsi="Times New Roman" w:cs="Times New Roman"/>
          <w:b/>
          <w:spacing w:val="-2"/>
        </w:rPr>
        <w:t xml:space="preserve"> </w:t>
      </w:r>
      <w:r w:rsidRPr="003F494A">
        <w:rPr>
          <w:rFonts w:ascii="Times New Roman" w:hAnsi="Times New Roman" w:cs="Times New Roman"/>
          <w:b/>
        </w:rPr>
        <w:t>eligibility</w:t>
      </w:r>
      <w:r w:rsidRPr="003F494A">
        <w:rPr>
          <w:rFonts w:ascii="Times New Roman" w:hAnsi="Times New Roman" w:cs="Times New Roman"/>
          <w:b/>
          <w:spacing w:val="-3"/>
        </w:rPr>
        <w:t xml:space="preserve"> </w:t>
      </w:r>
      <w:r w:rsidRPr="003F494A">
        <w:rPr>
          <w:rFonts w:ascii="Times New Roman" w:hAnsi="Times New Roman" w:cs="Times New Roman"/>
          <w:b/>
        </w:rPr>
        <w:t>of</w:t>
      </w:r>
      <w:r w:rsidRPr="003F494A">
        <w:rPr>
          <w:rFonts w:ascii="Times New Roman" w:hAnsi="Times New Roman" w:cs="Times New Roman"/>
          <w:b/>
          <w:spacing w:val="-1"/>
        </w:rPr>
        <w:t xml:space="preserve"> </w:t>
      </w:r>
      <w:r w:rsidRPr="003F494A">
        <w:rPr>
          <w:rFonts w:ascii="Times New Roman" w:hAnsi="Times New Roman" w:cs="Times New Roman"/>
          <w:b/>
        </w:rPr>
        <w:t>audit</w:t>
      </w:r>
      <w:r w:rsidRPr="003F494A">
        <w:rPr>
          <w:rFonts w:ascii="Times New Roman" w:hAnsi="Times New Roman" w:cs="Times New Roman"/>
          <w:b/>
          <w:spacing w:val="-2"/>
        </w:rPr>
        <w:t xml:space="preserve"> </w:t>
      </w:r>
      <w:r w:rsidRPr="003F494A">
        <w:rPr>
          <w:rFonts w:ascii="Times New Roman" w:hAnsi="Times New Roman" w:cs="Times New Roman"/>
          <w:b/>
        </w:rPr>
        <w:t>firm</w:t>
      </w:r>
      <w:r w:rsidRPr="003F494A">
        <w:rPr>
          <w:rFonts w:ascii="Times New Roman" w:hAnsi="Times New Roman" w:cs="Times New Roman"/>
          <w:b/>
          <w:spacing w:val="-4"/>
        </w:rPr>
        <w:t xml:space="preserve"> </w:t>
      </w:r>
      <w:r w:rsidRPr="003F494A">
        <w:rPr>
          <w:rFonts w:ascii="Times New Roman" w:hAnsi="Times New Roman" w:cs="Times New Roman"/>
          <w:b/>
        </w:rPr>
        <w:t>proposed</w:t>
      </w:r>
      <w:r w:rsidRPr="003F494A">
        <w:rPr>
          <w:rFonts w:ascii="Times New Roman" w:hAnsi="Times New Roman" w:cs="Times New Roman"/>
          <w:b/>
          <w:spacing w:val="-2"/>
        </w:rPr>
        <w:t xml:space="preserve"> </w:t>
      </w:r>
      <w:r w:rsidRPr="003F494A">
        <w:rPr>
          <w:rFonts w:ascii="Times New Roman" w:hAnsi="Times New Roman" w:cs="Times New Roman"/>
          <w:b/>
        </w:rPr>
        <w:t>to</w:t>
      </w:r>
      <w:r w:rsidRPr="003F494A">
        <w:rPr>
          <w:rFonts w:ascii="Times New Roman" w:hAnsi="Times New Roman" w:cs="Times New Roman"/>
          <w:b/>
          <w:spacing w:val="-2"/>
        </w:rPr>
        <w:t xml:space="preserve"> </w:t>
      </w:r>
      <w:r w:rsidRPr="003F494A">
        <w:rPr>
          <w:rFonts w:ascii="Times New Roman" w:hAnsi="Times New Roman" w:cs="Times New Roman"/>
          <w:b/>
        </w:rPr>
        <w:t>be</w:t>
      </w:r>
      <w:r w:rsidRPr="003F494A">
        <w:rPr>
          <w:rFonts w:ascii="Times New Roman" w:hAnsi="Times New Roman" w:cs="Times New Roman"/>
          <w:b/>
          <w:spacing w:val="1"/>
        </w:rPr>
        <w:t xml:space="preserve"> </w:t>
      </w:r>
      <w:r w:rsidRPr="003F494A">
        <w:rPr>
          <w:rFonts w:ascii="Times New Roman" w:hAnsi="Times New Roman" w:cs="Times New Roman"/>
          <w:b/>
        </w:rPr>
        <w:t>appointed</w:t>
      </w:r>
      <w:r w:rsidRPr="003F494A">
        <w:rPr>
          <w:rFonts w:ascii="Times New Roman" w:hAnsi="Times New Roman" w:cs="Times New Roman"/>
          <w:b/>
          <w:spacing w:val="-4"/>
        </w:rPr>
        <w:t xml:space="preserve"> </w:t>
      </w:r>
      <w:r w:rsidRPr="003F494A">
        <w:rPr>
          <w:rFonts w:ascii="Times New Roman" w:hAnsi="Times New Roman" w:cs="Times New Roman"/>
          <w:b/>
        </w:rPr>
        <w:t>as</w:t>
      </w:r>
      <w:r w:rsidRPr="003F494A">
        <w:rPr>
          <w:rFonts w:ascii="Times New Roman" w:hAnsi="Times New Roman" w:cs="Times New Roman"/>
          <w:b/>
          <w:spacing w:val="-4"/>
        </w:rPr>
        <w:t xml:space="preserve"> </w:t>
      </w:r>
      <w:r w:rsidRPr="003F494A">
        <w:rPr>
          <w:rFonts w:ascii="Times New Roman" w:hAnsi="Times New Roman" w:cs="Times New Roman"/>
          <w:b/>
        </w:rPr>
        <w:t>SCA/SA</w:t>
      </w:r>
    </w:p>
    <w:p w14:paraId="645B413C" w14:textId="77777777" w:rsidR="00BD3F9D" w:rsidRPr="003F494A" w:rsidRDefault="00AE1892">
      <w:pPr>
        <w:pStyle w:val="ListParagraph"/>
        <w:numPr>
          <w:ilvl w:val="0"/>
          <w:numId w:val="1"/>
        </w:numPr>
        <w:tabs>
          <w:tab w:val="left" w:pos="699"/>
          <w:tab w:val="left" w:pos="700"/>
          <w:tab w:val="left" w:pos="7007"/>
        </w:tabs>
        <w:spacing w:before="180"/>
        <w:ind w:left="709" w:hanging="476"/>
        <w:jc w:val="left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2"/>
        </w:rPr>
        <w:t xml:space="preserve"> </w:t>
      </w:r>
      <w:r w:rsidRPr="003F494A">
        <w:rPr>
          <w:rFonts w:ascii="Times New Roman" w:hAnsi="Times New Roman" w:cs="Times New Roman"/>
        </w:rPr>
        <w:t>bank/UCB</w:t>
      </w:r>
      <w:r w:rsidRPr="003F494A">
        <w:rPr>
          <w:rFonts w:ascii="Times New Roman" w:hAnsi="Times New Roman" w:cs="Times New Roman"/>
          <w:spacing w:val="17"/>
        </w:rPr>
        <w:t xml:space="preserve"> </w:t>
      </w:r>
      <w:r w:rsidRPr="003F494A">
        <w:rPr>
          <w:rFonts w:ascii="Times New Roman" w:hAnsi="Times New Roman" w:cs="Times New Roman"/>
        </w:rPr>
        <w:t>is</w:t>
      </w:r>
      <w:r w:rsidRPr="003F494A">
        <w:rPr>
          <w:rFonts w:ascii="Times New Roman" w:hAnsi="Times New Roman" w:cs="Times New Roman"/>
          <w:spacing w:val="11"/>
        </w:rPr>
        <w:t xml:space="preserve"> </w:t>
      </w:r>
      <w:r w:rsidRPr="003F494A">
        <w:rPr>
          <w:rFonts w:ascii="Times New Roman" w:hAnsi="Times New Roman" w:cs="Times New Roman"/>
        </w:rPr>
        <w:t>desirous</w:t>
      </w:r>
      <w:r w:rsidRPr="003F494A">
        <w:rPr>
          <w:rFonts w:ascii="Times New Roman" w:hAnsi="Times New Roman" w:cs="Times New Roman"/>
          <w:spacing w:val="11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7"/>
        </w:rPr>
        <w:t xml:space="preserve"> </w:t>
      </w:r>
      <w:r w:rsidRPr="003F494A">
        <w:rPr>
          <w:rFonts w:ascii="Times New Roman" w:hAnsi="Times New Roman" w:cs="Times New Roman"/>
        </w:rPr>
        <w:t>appointing</w:t>
      </w:r>
      <w:r w:rsidRPr="003F494A">
        <w:rPr>
          <w:rFonts w:ascii="Times New Roman" w:hAnsi="Times New Roman" w:cs="Times New Roman"/>
          <w:spacing w:val="17"/>
        </w:rPr>
        <w:t xml:space="preserve"> </w:t>
      </w:r>
      <w:r w:rsidRPr="003F494A">
        <w:rPr>
          <w:rFonts w:ascii="Times New Roman" w:hAnsi="Times New Roman" w:cs="Times New Roman"/>
        </w:rPr>
        <w:t>M/s</w:t>
      </w:r>
      <w:r w:rsidRPr="003F494A">
        <w:rPr>
          <w:rFonts w:ascii="Times New Roman" w:hAnsi="Times New Roman" w:cs="Times New Roman"/>
          <w:u w:val="single"/>
        </w:rPr>
        <w:tab/>
      </w:r>
      <w:r w:rsidRPr="003F494A">
        <w:rPr>
          <w:rFonts w:ascii="Times New Roman" w:hAnsi="Times New Roman" w:cs="Times New Roman"/>
        </w:rPr>
        <w:t>,</w:t>
      </w:r>
      <w:r w:rsidRPr="003F494A">
        <w:rPr>
          <w:rFonts w:ascii="Times New Roman" w:hAnsi="Times New Roman" w:cs="Times New Roman"/>
          <w:spacing w:val="13"/>
        </w:rPr>
        <w:t xml:space="preserve"> </w:t>
      </w:r>
      <w:r w:rsidRPr="003F494A">
        <w:rPr>
          <w:rFonts w:ascii="Times New Roman" w:hAnsi="Times New Roman" w:cs="Times New Roman"/>
        </w:rPr>
        <w:t>Chartered</w:t>
      </w:r>
      <w:r w:rsidRPr="003F494A">
        <w:rPr>
          <w:rFonts w:ascii="Times New Roman" w:hAnsi="Times New Roman" w:cs="Times New Roman"/>
          <w:spacing w:val="12"/>
        </w:rPr>
        <w:t xml:space="preserve"> </w:t>
      </w:r>
      <w:r w:rsidRPr="003F494A">
        <w:rPr>
          <w:rFonts w:ascii="Times New Roman" w:hAnsi="Times New Roman" w:cs="Times New Roman"/>
        </w:rPr>
        <w:t>Accountants</w:t>
      </w:r>
      <w:r w:rsidRPr="003F494A">
        <w:rPr>
          <w:rFonts w:ascii="Times New Roman" w:hAnsi="Times New Roman" w:cs="Times New Roman"/>
          <w:spacing w:val="13"/>
        </w:rPr>
        <w:t xml:space="preserve"> </w:t>
      </w:r>
      <w:r w:rsidRPr="003F494A">
        <w:rPr>
          <w:rFonts w:ascii="Times New Roman" w:hAnsi="Times New Roman" w:cs="Times New Roman"/>
        </w:rPr>
        <w:t>(Firm</w:t>
      </w:r>
    </w:p>
    <w:p w14:paraId="1BE276F6" w14:textId="77777777" w:rsidR="00BD3F9D" w:rsidRPr="003F494A" w:rsidRDefault="00BD3F9D">
      <w:pPr>
        <w:pStyle w:val="BodyText"/>
        <w:spacing w:before="10"/>
        <w:rPr>
          <w:rFonts w:ascii="Times New Roman" w:hAnsi="Times New Roman" w:cs="Times New Roman"/>
          <w:sz w:val="22"/>
          <w:szCs w:val="22"/>
        </w:rPr>
      </w:pPr>
    </w:p>
    <w:p w14:paraId="59FA7EE0" w14:textId="77777777" w:rsidR="00BD3F9D" w:rsidRPr="003F494A" w:rsidRDefault="00AE1892">
      <w:pPr>
        <w:pStyle w:val="BodyText"/>
        <w:tabs>
          <w:tab w:val="left" w:pos="4974"/>
        </w:tabs>
        <w:spacing w:before="1"/>
        <w:ind w:left="762" w:hanging="53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Registration</w:t>
      </w:r>
      <w:r w:rsidRPr="003F494A">
        <w:rPr>
          <w:rFonts w:ascii="Times New Roman" w:hAnsi="Times New Roman" w:cs="Times New Roman"/>
          <w:spacing w:val="6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Number</w:t>
      </w:r>
      <w:r w:rsidRPr="003F494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F494A">
        <w:rPr>
          <w:rFonts w:ascii="Times New Roman" w:hAnsi="Times New Roman" w:cs="Times New Roman"/>
          <w:sz w:val="22"/>
          <w:szCs w:val="22"/>
        </w:rPr>
        <w:t>)</w:t>
      </w:r>
      <w:r w:rsidRPr="003F494A">
        <w:rPr>
          <w:rFonts w:ascii="Times New Roman" w:hAnsi="Times New Roman" w:cs="Times New Roman"/>
          <w:spacing w:val="60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as</w:t>
      </w:r>
      <w:r w:rsidRPr="003F494A">
        <w:rPr>
          <w:rFonts w:ascii="Times New Roman" w:hAnsi="Times New Roman" w:cs="Times New Roman"/>
          <w:spacing w:val="59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Statutory</w:t>
      </w:r>
      <w:r w:rsidRPr="003F494A">
        <w:rPr>
          <w:rFonts w:ascii="Times New Roman" w:hAnsi="Times New Roman" w:cs="Times New Roman"/>
          <w:spacing w:val="6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Central</w:t>
      </w:r>
      <w:r w:rsidRPr="003F494A">
        <w:rPr>
          <w:rFonts w:ascii="Times New Roman" w:hAnsi="Times New Roman" w:cs="Times New Roman"/>
          <w:spacing w:val="6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Auditor</w:t>
      </w:r>
      <w:r w:rsidRPr="003F494A">
        <w:rPr>
          <w:rFonts w:ascii="Times New Roman" w:hAnsi="Times New Roman" w:cs="Times New Roman"/>
          <w:spacing w:val="6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(SCA)/</w:t>
      </w:r>
      <w:r w:rsidRPr="003F494A">
        <w:rPr>
          <w:rFonts w:ascii="Times New Roman" w:hAnsi="Times New Roman" w:cs="Times New Roman"/>
          <w:spacing w:val="58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Statutory</w:t>
      </w:r>
    </w:p>
    <w:p w14:paraId="79E24A76" w14:textId="77777777" w:rsidR="00BD3F9D" w:rsidRPr="003F494A" w:rsidRDefault="00BD3F9D">
      <w:pPr>
        <w:pStyle w:val="BodyText"/>
        <w:spacing w:before="10"/>
        <w:rPr>
          <w:rFonts w:ascii="Times New Roman" w:hAnsi="Times New Roman" w:cs="Times New Roman"/>
          <w:sz w:val="22"/>
          <w:szCs w:val="22"/>
        </w:rPr>
      </w:pPr>
    </w:p>
    <w:p w14:paraId="794F9111" w14:textId="77777777" w:rsidR="00BD3F9D" w:rsidRPr="003F494A" w:rsidRDefault="00AE1892">
      <w:pPr>
        <w:pStyle w:val="BodyText"/>
        <w:tabs>
          <w:tab w:val="left" w:pos="5229"/>
        </w:tabs>
        <w:spacing w:line="360" w:lineRule="auto"/>
        <w:ind w:left="800" w:right="681" w:hanging="39"/>
        <w:jc w:val="both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Auditor</w:t>
      </w:r>
      <w:r w:rsidRPr="003F494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(SA)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for the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financial</w:t>
      </w:r>
      <w:r w:rsidRPr="003F494A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year</w:t>
      </w:r>
      <w:r w:rsidRPr="003F494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3F494A">
        <w:rPr>
          <w:rFonts w:ascii="Times New Roman" w:hAnsi="Times New Roman" w:cs="Times New Roman"/>
          <w:sz w:val="22"/>
          <w:szCs w:val="22"/>
        </w:rPr>
        <w:t>for</w:t>
      </w:r>
      <w:r w:rsidRPr="003F494A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their</w:t>
      </w:r>
      <w:r w:rsidRPr="003F494A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1</w:t>
      </w:r>
      <w:r w:rsidRPr="003F494A">
        <w:rPr>
          <w:rFonts w:ascii="Times New Roman" w:hAnsi="Times New Roman" w:cs="Times New Roman"/>
          <w:position w:val="6"/>
          <w:sz w:val="22"/>
          <w:szCs w:val="22"/>
        </w:rPr>
        <w:t>st</w:t>
      </w:r>
      <w:r w:rsidRPr="003F494A">
        <w:rPr>
          <w:rFonts w:ascii="Times New Roman" w:hAnsi="Times New Roman" w:cs="Times New Roman"/>
          <w:sz w:val="22"/>
          <w:szCs w:val="22"/>
        </w:rPr>
        <w:t>/2</w:t>
      </w:r>
      <w:r w:rsidRPr="003F494A">
        <w:rPr>
          <w:rFonts w:ascii="Times New Roman" w:hAnsi="Times New Roman" w:cs="Times New Roman"/>
          <w:position w:val="6"/>
          <w:sz w:val="22"/>
          <w:szCs w:val="22"/>
        </w:rPr>
        <w:t>nd</w:t>
      </w:r>
      <w:r w:rsidRPr="003F494A">
        <w:rPr>
          <w:rFonts w:ascii="Times New Roman" w:hAnsi="Times New Roman" w:cs="Times New Roman"/>
          <w:sz w:val="22"/>
          <w:szCs w:val="22"/>
        </w:rPr>
        <w:t>/3</w:t>
      </w:r>
      <w:r w:rsidRPr="003F494A">
        <w:rPr>
          <w:rFonts w:ascii="Times New Roman" w:hAnsi="Times New Roman" w:cs="Times New Roman"/>
          <w:position w:val="6"/>
          <w:sz w:val="22"/>
          <w:szCs w:val="22"/>
        </w:rPr>
        <w:t>rd</w:t>
      </w:r>
      <w:r w:rsidRPr="003F494A">
        <w:rPr>
          <w:rFonts w:ascii="Times New Roman" w:hAnsi="Times New Roman" w:cs="Times New Roman"/>
          <w:spacing w:val="9"/>
          <w:position w:val="6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term</w:t>
      </w:r>
      <w:r w:rsidRPr="003F494A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and</w:t>
      </w:r>
      <w:r w:rsidRPr="003F494A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therefore</w:t>
      </w:r>
      <w:r w:rsidRPr="003F494A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has</w:t>
      </w:r>
      <w:r w:rsidRPr="003F494A">
        <w:rPr>
          <w:rFonts w:ascii="Times New Roman" w:hAnsi="Times New Roman" w:cs="Times New Roman"/>
          <w:spacing w:val="-5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soughtthe prior approval of RBI as per the section 30(1A) of the Banking Regulation Act,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1949/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Section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10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(1)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Banking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Companies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(Acquisition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and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Transfer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Undertakings)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Act,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1970/1980/ Section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41(1)</w:t>
      </w:r>
      <w:r w:rsidRPr="003F494A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SBI</w:t>
      </w:r>
      <w:r w:rsidRPr="003F494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Act,</w:t>
      </w:r>
      <w:r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1955.</w:t>
      </w:r>
    </w:p>
    <w:p w14:paraId="69D89DF3" w14:textId="77777777" w:rsidR="00BD3F9D" w:rsidRPr="003F494A" w:rsidRDefault="00AE1892">
      <w:pPr>
        <w:pStyle w:val="ListParagraph"/>
        <w:numPr>
          <w:ilvl w:val="0"/>
          <w:numId w:val="1"/>
        </w:numPr>
        <w:tabs>
          <w:tab w:val="left" w:pos="1099"/>
        </w:tabs>
        <w:spacing w:line="360" w:lineRule="auto"/>
        <w:ind w:left="800" w:right="676" w:firstLine="0"/>
        <w:jc w:val="both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bank/UCB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has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obtained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eligibility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certificate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(copy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enclosed)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from</w:t>
      </w:r>
      <w:r w:rsidRPr="003F494A">
        <w:rPr>
          <w:rFonts w:ascii="Times New Roman" w:hAnsi="Times New Roman" w:cs="Times New Roman"/>
          <w:spacing w:val="52"/>
        </w:rPr>
        <w:t xml:space="preserve"> </w:t>
      </w:r>
      <w:r w:rsidRPr="003F494A">
        <w:rPr>
          <w:rFonts w:ascii="Times New Roman" w:hAnsi="Times New Roman" w:cs="Times New Roman"/>
        </w:rPr>
        <w:t>(name</w:t>
      </w:r>
      <w:r w:rsidRPr="003F494A">
        <w:rPr>
          <w:rFonts w:ascii="Times New Roman" w:hAnsi="Times New Roman" w:cs="Times New Roman"/>
          <w:spacing w:val="53"/>
        </w:rPr>
        <w:t xml:space="preserve"> </w:t>
      </w:r>
      <w:r w:rsidRPr="003F494A">
        <w:rPr>
          <w:rFonts w:ascii="Times New Roman" w:hAnsi="Times New Roman" w:cs="Times New Roman"/>
        </w:rPr>
        <w:t>and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Firm Registration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Number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audit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firm)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proposed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to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appointed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as</w:t>
      </w:r>
      <w:r w:rsidRPr="003F494A">
        <w:rPr>
          <w:rFonts w:ascii="Times New Roman" w:hAnsi="Times New Roman" w:cs="Times New Roman"/>
          <w:spacing w:val="52"/>
        </w:rPr>
        <w:t xml:space="preserve"> </w:t>
      </w:r>
      <w:r w:rsidRPr="003F494A">
        <w:rPr>
          <w:rFonts w:ascii="Times New Roman" w:hAnsi="Times New Roman" w:cs="Times New Roman"/>
        </w:rPr>
        <w:t>Statutory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Central</w:t>
      </w:r>
      <w:r w:rsidRPr="003F494A">
        <w:rPr>
          <w:rFonts w:ascii="Times New Roman" w:hAnsi="Times New Roman" w:cs="Times New Roman"/>
          <w:spacing w:val="10"/>
        </w:rPr>
        <w:t xml:space="preserve"> </w:t>
      </w:r>
      <w:r w:rsidRPr="003F494A">
        <w:rPr>
          <w:rFonts w:ascii="Times New Roman" w:hAnsi="Times New Roman" w:cs="Times New Roman"/>
        </w:rPr>
        <w:t>Auditor</w:t>
      </w:r>
    </w:p>
    <w:p w14:paraId="36306ACA" w14:textId="77777777" w:rsidR="00BD3F9D" w:rsidRPr="003F494A" w:rsidRDefault="00BD3F9D">
      <w:pPr>
        <w:spacing w:line="360" w:lineRule="auto"/>
        <w:jc w:val="both"/>
        <w:rPr>
          <w:rFonts w:ascii="Times New Roman" w:hAnsi="Times New Roman" w:cs="Times New Roman"/>
        </w:rPr>
        <w:sectPr w:rsidR="00BD3F9D" w:rsidRPr="003F494A">
          <w:pgSz w:w="11920" w:h="16850"/>
          <w:pgMar w:top="1060" w:right="440" w:bottom="280" w:left="760" w:header="720" w:footer="720" w:gutter="0"/>
          <w:cols w:space="720"/>
        </w:sectPr>
      </w:pPr>
    </w:p>
    <w:p w14:paraId="3EFE0C22" w14:textId="0567A19D" w:rsidR="00BD3F9D" w:rsidRPr="003F494A" w:rsidRDefault="00B8381B" w:rsidP="00C01612">
      <w:pPr>
        <w:pStyle w:val="BodyText"/>
        <w:tabs>
          <w:tab w:val="left" w:pos="2114"/>
          <w:tab w:val="left" w:pos="3123"/>
          <w:tab w:val="left" w:pos="3546"/>
          <w:tab w:val="left" w:pos="4098"/>
          <w:tab w:val="left" w:pos="5378"/>
          <w:tab w:val="left" w:pos="5896"/>
        </w:tabs>
        <w:spacing w:before="1" w:line="360" w:lineRule="auto"/>
        <w:ind w:left="800" w:hanging="567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487430144" behindDoc="1" locked="0" layoutInCell="1" allowOverlap="1" wp14:anchorId="2384A893" wp14:editId="1D0289A8">
                <wp:simplePos x="0" y="0"/>
                <wp:positionH relativeFrom="page">
                  <wp:posOffset>4069080</wp:posOffset>
                </wp:positionH>
                <wp:positionV relativeFrom="paragraph">
                  <wp:posOffset>154305</wp:posOffset>
                </wp:positionV>
                <wp:extent cx="38862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B14CA" id="Line 2" o:spid="_x0000_s1026" style="position:absolute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0.4pt,12.15pt" to="351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" strokeweight=".24536mm">
                <w10:wrap anchorx="page"/>
              </v:line>
            </w:pict>
          </mc:Fallback>
        </mc:AlternateContent>
      </w:r>
      <w:r w:rsidR="00AE1892" w:rsidRPr="003F494A">
        <w:rPr>
          <w:rFonts w:ascii="Times New Roman" w:hAnsi="Times New Roman" w:cs="Times New Roman"/>
          <w:sz w:val="22"/>
          <w:szCs w:val="22"/>
        </w:rPr>
        <w:t>(SCA)/Statutory</w:t>
      </w:r>
      <w:r w:rsidR="00AE1892" w:rsidRPr="003F494A">
        <w:rPr>
          <w:rFonts w:ascii="Times New Roman" w:hAnsi="Times New Roman" w:cs="Times New Roman"/>
          <w:sz w:val="22"/>
          <w:szCs w:val="22"/>
        </w:rPr>
        <w:tab/>
        <w:t>Auditor</w:t>
      </w:r>
      <w:r w:rsidR="00AE1892" w:rsidRPr="003F494A">
        <w:rPr>
          <w:rFonts w:ascii="Times New Roman" w:hAnsi="Times New Roman" w:cs="Times New Roman"/>
          <w:sz w:val="22"/>
          <w:szCs w:val="22"/>
        </w:rPr>
        <w:tab/>
        <w:t>of</w:t>
      </w:r>
      <w:r w:rsidR="00AE1892" w:rsidRPr="003F494A">
        <w:rPr>
          <w:rFonts w:ascii="Times New Roman" w:hAnsi="Times New Roman" w:cs="Times New Roman"/>
          <w:sz w:val="22"/>
          <w:szCs w:val="22"/>
        </w:rPr>
        <w:tab/>
        <w:t>the</w:t>
      </w:r>
      <w:r w:rsidR="00AE1892" w:rsidRPr="003F494A">
        <w:rPr>
          <w:rFonts w:ascii="Times New Roman" w:hAnsi="Times New Roman" w:cs="Times New Roman"/>
          <w:sz w:val="22"/>
          <w:szCs w:val="22"/>
        </w:rPr>
        <w:tab/>
        <w:t>bank/UCB</w:t>
      </w:r>
      <w:r w:rsidR="00AE1892" w:rsidRPr="003F494A">
        <w:rPr>
          <w:rFonts w:ascii="Times New Roman" w:hAnsi="Times New Roman" w:cs="Times New Roman"/>
          <w:sz w:val="22"/>
          <w:szCs w:val="22"/>
        </w:rPr>
        <w:tab/>
        <w:t>for</w:t>
      </w:r>
      <w:r w:rsidR="00AE1892" w:rsidRPr="003F494A">
        <w:rPr>
          <w:rFonts w:ascii="Times New Roman" w:hAnsi="Times New Roman" w:cs="Times New Roman"/>
          <w:sz w:val="22"/>
          <w:szCs w:val="22"/>
        </w:rPr>
        <w:tab/>
      </w:r>
      <w:r w:rsidR="00AE1892" w:rsidRPr="003F494A">
        <w:rPr>
          <w:rFonts w:ascii="Times New Roman" w:hAnsi="Times New Roman" w:cs="Times New Roman"/>
          <w:spacing w:val="-3"/>
          <w:sz w:val="22"/>
          <w:szCs w:val="22"/>
        </w:rPr>
        <w:t>FY</w:t>
      </w:r>
      <w:r w:rsidR="00AE1892" w:rsidRPr="003F494A">
        <w:rPr>
          <w:rFonts w:ascii="Times New Roman" w:hAnsi="Times New Roman" w:cs="Times New Roman"/>
          <w:spacing w:val="-50"/>
          <w:sz w:val="22"/>
          <w:szCs w:val="22"/>
        </w:rPr>
        <w:t xml:space="preserve"> </w:t>
      </w:r>
      <w:r w:rsidR="00AE1892" w:rsidRPr="003F494A">
        <w:rPr>
          <w:rFonts w:ascii="Times New Roman" w:hAnsi="Times New Roman" w:cs="Times New Roman"/>
          <w:sz w:val="22"/>
          <w:szCs w:val="22"/>
        </w:rPr>
        <w:t>enclosed),</w:t>
      </w:r>
      <w:r w:rsidR="00AE1892" w:rsidRPr="003F494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AE1892" w:rsidRPr="003F494A">
        <w:rPr>
          <w:rFonts w:ascii="Times New Roman" w:hAnsi="Times New Roman" w:cs="Times New Roman"/>
          <w:sz w:val="22"/>
          <w:szCs w:val="22"/>
        </w:rPr>
        <w:t>in</w:t>
      </w:r>
      <w:r w:rsidR="00AE1892" w:rsidRPr="003F494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AE1892" w:rsidRPr="003F494A">
        <w:rPr>
          <w:rFonts w:ascii="Times New Roman" w:hAnsi="Times New Roman" w:cs="Times New Roman"/>
          <w:sz w:val="22"/>
          <w:szCs w:val="22"/>
        </w:rPr>
        <w:t>the</w:t>
      </w:r>
      <w:r w:rsidR="00AE1892"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AE1892" w:rsidRPr="003F494A">
        <w:rPr>
          <w:rFonts w:ascii="Times New Roman" w:hAnsi="Times New Roman" w:cs="Times New Roman"/>
          <w:sz w:val="22"/>
          <w:szCs w:val="22"/>
        </w:rPr>
        <w:t>format</w:t>
      </w:r>
      <w:r w:rsidR="00AE1892" w:rsidRPr="003F494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AE1892" w:rsidRPr="003F494A">
        <w:rPr>
          <w:rFonts w:ascii="Times New Roman" w:hAnsi="Times New Roman" w:cs="Times New Roman"/>
          <w:sz w:val="22"/>
          <w:szCs w:val="22"/>
        </w:rPr>
        <w:t>as</w:t>
      </w:r>
      <w:r w:rsidR="00AE1892" w:rsidRPr="003F494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AE1892" w:rsidRPr="003F494A">
        <w:rPr>
          <w:rFonts w:ascii="Times New Roman" w:hAnsi="Times New Roman" w:cs="Times New Roman"/>
          <w:sz w:val="22"/>
          <w:szCs w:val="22"/>
        </w:rPr>
        <w:t>prescribed</w:t>
      </w:r>
      <w:r w:rsidR="00AE1892"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AE1892" w:rsidRPr="003F494A">
        <w:rPr>
          <w:rFonts w:ascii="Times New Roman" w:hAnsi="Times New Roman" w:cs="Times New Roman"/>
          <w:sz w:val="22"/>
          <w:szCs w:val="22"/>
        </w:rPr>
        <w:t>by</w:t>
      </w:r>
      <w:r w:rsidR="00AE1892" w:rsidRPr="003F494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AE1892" w:rsidRPr="003F494A">
        <w:rPr>
          <w:rFonts w:ascii="Times New Roman" w:hAnsi="Times New Roman" w:cs="Times New Roman"/>
          <w:sz w:val="22"/>
          <w:szCs w:val="22"/>
        </w:rPr>
        <w:t>RBI.along</w:t>
      </w:r>
      <w:r w:rsidR="00AE1892" w:rsidRPr="003F494A">
        <w:rPr>
          <w:rFonts w:ascii="Times New Roman" w:hAnsi="Times New Roman" w:cs="Times New Roman"/>
          <w:spacing w:val="13"/>
          <w:sz w:val="22"/>
          <w:szCs w:val="22"/>
        </w:rPr>
        <w:t xml:space="preserve"> </w:t>
      </w:r>
      <w:r w:rsidR="00AE1892" w:rsidRPr="003F494A">
        <w:rPr>
          <w:rFonts w:ascii="Times New Roman" w:hAnsi="Times New Roman" w:cs="Times New Roman"/>
          <w:sz w:val="22"/>
          <w:szCs w:val="22"/>
        </w:rPr>
        <w:t>with</w:t>
      </w:r>
      <w:r w:rsidR="00AE1892" w:rsidRPr="003F494A">
        <w:rPr>
          <w:rFonts w:ascii="Times New Roman" w:hAnsi="Times New Roman" w:cs="Times New Roman"/>
          <w:spacing w:val="16"/>
          <w:sz w:val="22"/>
          <w:szCs w:val="22"/>
        </w:rPr>
        <w:t xml:space="preserve"> </w:t>
      </w:r>
      <w:r w:rsidR="00AE1892" w:rsidRPr="003F494A">
        <w:rPr>
          <w:rFonts w:ascii="Times New Roman" w:hAnsi="Times New Roman" w:cs="Times New Roman"/>
          <w:sz w:val="22"/>
          <w:szCs w:val="22"/>
        </w:rPr>
        <w:t>relevant</w:t>
      </w:r>
      <w:r w:rsidR="00AE1892" w:rsidRPr="003F494A"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 w:rsidR="00AE1892" w:rsidRPr="003F494A">
        <w:rPr>
          <w:rFonts w:ascii="Times New Roman" w:hAnsi="Times New Roman" w:cs="Times New Roman"/>
          <w:sz w:val="22"/>
          <w:szCs w:val="22"/>
        </w:rPr>
        <w:t>information</w:t>
      </w:r>
      <w:r w:rsidR="00AE1892" w:rsidRPr="003F494A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="00AE1892" w:rsidRPr="003F494A">
        <w:rPr>
          <w:rFonts w:ascii="Times New Roman" w:hAnsi="Times New Roman" w:cs="Times New Roman"/>
          <w:sz w:val="22"/>
          <w:szCs w:val="22"/>
        </w:rPr>
        <w:t>(copy</w:t>
      </w:r>
    </w:p>
    <w:p w14:paraId="105A5C30" w14:textId="77777777" w:rsidR="00BD3F9D" w:rsidRPr="003F494A" w:rsidRDefault="00BD3F9D">
      <w:pPr>
        <w:pStyle w:val="BodyText"/>
        <w:spacing w:before="7"/>
        <w:rPr>
          <w:rFonts w:ascii="Times New Roman" w:hAnsi="Times New Roman" w:cs="Times New Roman"/>
          <w:sz w:val="22"/>
          <w:szCs w:val="22"/>
        </w:rPr>
      </w:pPr>
    </w:p>
    <w:p w14:paraId="758F4A9E" w14:textId="77777777" w:rsidR="00BD3F9D" w:rsidRPr="003F494A" w:rsidRDefault="00AE1892">
      <w:pPr>
        <w:pStyle w:val="ListParagraph"/>
        <w:numPr>
          <w:ilvl w:val="0"/>
          <w:numId w:val="1"/>
        </w:numPr>
        <w:tabs>
          <w:tab w:val="left" w:pos="1117"/>
          <w:tab w:val="left" w:pos="1118"/>
        </w:tabs>
        <w:spacing w:before="97" w:line="360" w:lineRule="auto"/>
        <w:ind w:left="140" w:right="1391" w:firstLine="0"/>
        <w:jc w:val="left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0"/>
        </w:rPr>
        <w:t xml:space="preserve"> </w:t>
      </w:r>
      <w:r w:rsidRPr="003F494A">
        <w:rPr>
          <w:rFonts w:ascii="Times New Roman" w:hAnsi="Times New Roman" w:cs="Times New Roman"/>
        </w:rPr>
        <w:t>firm</w:t>
      </w:r>
      <w:r w:rsidRPr="003F494A">
        <w:rPr>
          <w:rFonts w:ascii="Times New Roman" w:hAnsi="Times New Roman" w:cs="Times New Roman"/>
          <w:spacing w:val="14"/>
        </w:rPr>
        <w:t xml:space="preserve"> </w:t>
      </w:r>
      <w:r w:rsidRPr="003F494A">
        <w:rPr>
          <w:rFonts w:ascii="Times New Roman" w:hAnsi="Times New Roman" w:cs="Times New Roman"/>
        </w:rPr>
        <w:t>has</w:t>
      </w:r>
      <w:r w:rsidRPr="003F494A">
        <w:rPr>
          <w:rFonts w:ascii="Times New Roman" w:hAnsi="Times New Roman" w:cs="Times New Roman"/>
          <w:spacing w:val="7"/>
        </w:rPr>
        <w:t xml:space="preserve"> </w:t>
      </w:r>
      <w:r w:rsidRPr="003F494A">
        <w:rPr>
          <w:rFonts w:ascii="Times New Roman" w:hAnsi="Times New Roman" w:cs="Times New Roman"/>
        </w:rPr>
        <w:t>no</w:t>
      </w:r>
      <w:r w:rsidRPr="003F494A">
        <w:rPr>
          <w:rFonts w:ascii="Times New Roman" w:hAnsi="Times New Roman" w:cs="Times New Roman"/>
          <w:spacing w:val="13"/>
        </w:rPr>
        <w:t xml:space="preserve"> </w:t>
      </w:r>
      <w:r w:rsidRPr="003F494A">
        <w:rPr>
          <w:rFonts w:ascii="Times New Roman" w:hAnsi="Times New Roman" w:cs="Times New Roman"/>
        </w:rPr>
        <w:t>past</w:t>
      </w:r>
      <w:r w:rsidRPr="003F494A">
        <w:rPr>
          <w:rFonts w:ascii="Times New Roman" w:hAnsi="Times New Roman" w:cs="Times New Roman"/>
          <w:spacing w:val="11"/>
        </w:rPr>
        <w:t xml:space="preserve"> </w:t>
      </w:r>
      <w:r w:rsidRPr="003F494A">
        <w:rPr>
          <w:rFonts w:ascii="Times New Roman" w:hAnsi="Times New Roman" w:cs="Times New Roman"/>
        </w:rPr>
        <w:t>association/association</w:t>
      </w:r>
      <w:r w:rsidRPr="003F494A">
        <w:rPr>
          <w:rFonts w:ascii="Times New Roman" w:hAnsi="Times New Roman" w:cs="Times New Roman"/>
          <w:spacing w:val="11"/>
        </w:rPr>
        <w:t xml:space="preserve"> </w:t>
      </w:r>
      <w:r w:rsidRPr="003F494A">
        <w:rPr>
          <w:rFonts w:ascii="Times New Roman" w:hAnsi="Times New Roman" w:cs="Times New Roman"/>
        </w:rPr>
        <w:t>for</w:t>
      </w:r>
      <w:r w:rsidRPr="003F494A">
        <w:rPr>
          <w:rFonts w:ascii="Times New Roman" w:hAnsi="Times New Roman" w:cs="Times New Roman"/>
          <w:spacing w:val="-12"/>
        </w:rPr>
        <w:t xml:space="preserve"> </w:t>
      </w:r>
      <w:r w:rsidRPr="003F494A">
        <w:rPr>
          <w:rFonts w:ascii="Times New Roman" w:hAnsi="Times New Roman" w:cs="Times New Roman"/>
          <w:position w:val="1"/>
        </w:rPr>
        <w:t>years</w:t>
      </w:r>
      <w:r w:rsidRPr="003F494A">
        <w:rPr>
          <w:rFonts w:ascii="Times New Roman" w:hAnsi="Times New Roman" w:cs="Times New Roman"/>
          <w:spacing w:val="12"/>
          <w:position w:val="1"/>
        </w:rPr>
        <w:t xml:space="preserve"> </w:t>
      </w:r>
      <w:r w:rsidRPr="003F494A">
        <w:rPr>
          <w:rFonts w:ascii="Times New Roman" w:hAnsi="Times New Roman" w:cs="Times New Roman"/>
          <w:position w:val="1"/>
        </w:rPr>
        <w:t>with</w:t>
      </w:r>
      <w:r w:rsidRPr="003F494A">
        <w:rPr>
          <w:rFonts w:ascii="Times New Roman" w:hAnsi="Times New Roman" w:cs="Times New Roman"/>
          <w:spacing w:val="10"/>
          <w:position w:val="1"/>
        </w:rPr>
        <w:t xml:space="preserve"> </w:t>
      </w:r>
      <w:r w:rsidRPr="003F494A">
        <w:rPr>
          <w:rFonts w:ascii="Times New Roman" w:hAnsi="Times New Roman" w:cs="Times New Roman"/>
          <w:position w:val="1"/>
        </w:rPr>
        <w:t>the</w:t>
      </w:r>
      <w:r w:rsidRPr="003F494A">
        <w:rPr>
          <w:rFonts w:ascii="Times New Roman" w:hAnsi="Times New Roman" w:cs="Times New Roman"/>
          <w:spacing w:val="10"/>
          <w:position w:val="1"/>
        </w:rPr>
        <w:t xml:space="preserve"> </w:t>
      </w:r>
      <w:r w:rsidRPr="003F494A">
        <w:rPr>
          <w:rFonts w:ascii="Times New Roman" w:hAnsi="Times New Roman" w:cs="Times New Roman"/>
          <w:position w:val="1"/>
        </w:rPr>
        <w:t>bank/UCB</w:t>
      </w:r>
      <w:r w:rsidRPr="003F494A">
        <w:rPr>
          <w:rFonts w:ascii="Times New Roman" w:hAnsi="Times New Roman" w:cs="Times New Roman"/>
          <w:spacing w:val="10"/>
          <w:position w:val="1"/>
        </w:rPr>
        <w:t xml:space="preserve"> </w:t>
      </w:r>
      <w:r w:rsidRPr="003F494A">
        <w:rPr>
          <w:rFonts w:ascii="Times New Roman" w:hAnsi="Times New Roman" w:cs="Times New Roman"/>
          <w:position w:val="1"/>
        </w:rPr>
        <w:t>as</w:t>
      </w:r>
      <w:r w:rsidRPr="003F494A">
        <w:rPr>
          <w:rFonts w:ascii="Times New Roman" w:hAnsi="Times New Roman" w:cs="Times New Roman"/>
          <w:spacing w:val="-50"/>
          <w:position w:val="1"/>
        </w:rPr>
        <w:t xml:space="preserve"> </w:t>
      </w:r>
      <w:r w:rsidRPr="003F494A">
        <w:rPr>
          <w:rFonts w:ascii="Times New Roman" w:hAnsi="Times New Roman" w:cs="Times New Roman"/>
        </w:rPr>
        <w:t>SCA/SA/SBA.</w:t>
      </w:r>
    </w:p>
    <w:p w14:paraId="152E7D8C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39317F0" w14:textId="77777777" w:rsidR="00BD3F9D" w:rsidRPr="003F494A" w:rsidRDefault="00BD3F9D">
      <w:pPr>
        <w:pStyle w:val="BodyText"/>
        <w:spacing w:before="4"/>
        <w:rPr>
          <w:rFonts w:ascii="Times New Roman" w:hAnsi="Times New Roman" w:cs="Times New Roman"/>
          <w:sz w:val="22"/>
          <w:szCs w:val="22"/>
        </w:rPr>
      </w:pPr>
    </w:p>
    <w:p w14:paraId="2D0A0EE2" w14:textId="77777777" w:rsidR="00BD3F9D" w:rsidRPr="003F494A" w:rsidRDefault="00AE1892">
      <w:pPr>
        <w:pStyle w:val="ListParagraph"/>
        <w:numPr>
          <w:ilvl w:val="0"/>
          <w:numId w:val="1"/>
        </w:numPr>
        <w:tabs>
          <w:tab w:val="left" w:pos="1058"/>
        </w:tabs>
        <w:spacing w:before="100" w:line="360" w:lineRule="auto"/>
        <w:ind w:left="800" w:right="678" w:firstLine="0"/>
        <w:jc w:val="both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bank/UCB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has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verified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said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firm’s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compliance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with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all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eligibility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norms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prescribed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RBI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for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appointment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SCAs/SAs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of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Commercial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Banks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(excluding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RRBs)/UCBs.</w:t>
      </w:r>
    </w:p>
    <w:p w14:paraId="75E9AC85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08C61E7" w14:textId="77777777" w:rsidR="00BD3F9D" w:rsidRPr="003F494A" w:rsidRDefault="00BD3F9D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4494B0DC" w14:textId="77777777" w:rsidR="00BD3F9D" w:rsidRPr="003F494A" w:rsidRDefault="00AE1892">
      <w:pPr>
        <w:pStyle w:val="BodyText"/>
        <w:spacing w:before="190"/>
        <w:ind w:left="339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Signature</w:t>
      </w:r>
    </w:p>
    <w:p w14:paraId="1751CEE0" w14:textId="77777777" w:rsidR="00BD3F9D" w:rsidRPr="003F494A" w:rsidRDefault="00BD3F9D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387A30E1" w14:textId="77777777" w:rsidR="00BD3F9D" w:rsidRPr="003F494A" w:rsidRDefault="00AE1892">
      <w:pPr>
        <w:pStyle w:val="BodyText"/>
        <w:spacing w:line="468" w:lineRule="auto"/>
        <w:ind w:left="233" w:right="7971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(Name and Designation)</w:t>
      </w:r>
      <w:r w:rsidRPr="003F494A">
        <w:rPr>
          <w:rFonts w:ascii="Times New Roman" w:hAnsi="Times New Roman" w:cs="Times New Roman"/>
          <w:spacing w:val="-50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Date:</w:t>
      </w:r>
    </w:p>
    <w:p w14:paraId="430A2FE5" w14:textId="77777777" w:rsidR="00BD3F9D" w:rsidRPr="003F494A" w:rsidRDefault="00AE1892">
      <w:pPr>
        <w:pStyle w:val="Heading1"/>
        <w:numPr>
          <w:ilvl w:val="0"/>
          <w:numId w:val="2"/>
        </w:numPr>
        <w:tabs>
          <w:tab w:val="left" w:pos="679"/>
          <w:tab w:val="left" w:pos="680"/>
        </w:tabs>
        <w:spacing w:before="60"/>
        <w:ind w:hanging="570"/>
        <w:rPr>
          <w:rFonts w:ascii="Times New Roman" w:hAnsi="Times New Roman" w:cs="Times New Roman"/>
          <w:sz w:val="22"/>
          <w:szCs w:val="22"/>
        </w:rPr>
      </w:pPr>
      <w:r w:rsidRPr="003F494A">
        <w:rPr>
          <w:rFonts w:ascii="Times New Roman" w:hAnsi="Times New Roman" w:cs="Times New Roman"/>
          <w:sz w:val="22"/>
          <w:szCs w:val="22"/>
        </w:rPr>
        <w:t>REVIEW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OF</w:t>
      </w:r>
      <w:r w:rsidRPr="003F494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THE</w:t>
      </w:r>
      <w:r w:rsidRPr="003F494A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F494A">
        <w:rPr>
          <w:rFonts w:ascii="Times New Roman" w:hAnsi="Times New Roman" w:cs="Times New Roman"/>
          <w:sz w:val="22"/>
          <w:szCs w:val="22"/>
        </w:rPr>
        <w:t>POLICY</w:t>
      </w:r>
    </w:p>
    <w:p w14:paraId="78DC2D78" w14:textId="77777777" w:rsidR="00BD3F9D" w:rsidRPr="003F494A" w:rsidRDefault="00AE1892">
      <w:pPr>
        <w:pStyle w:val="ListParagraph"/>
        <w:numPr>
          <w:ilvl w:val="1"/>
          <w:numId w:val="2"/>
        </w:numPr>
        <w:tabs>
          <w:tab w:val="left" w:pos="680"/>
        </w:tabs>
        <w:spacing w:before="262" w:line="360" w:lineRule="auto"/>
        <w:ind w:right="106"/>
        <w:rPr>
          <w:rFonts w:ascii="Times New Roman" w:hAnsi="Times New Roman" w:cs="Times New Roman"/>
        </w:rPr>
      </w:pPr>
      <w:r w:rsidRPr="003F494A">
        <w:rPr>
          <w:rFonts w:ascii="Times New Roman" w:hAnsi="Times New Roman" w:cs="Times New Roman"/>
        </w:rPr>
        <w:t>The Audit Committee of the Board and Board of the Company may review 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policy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as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and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when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required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/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need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based.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In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case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there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are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any</w:t>
      </w:r>
      <w:r w:rsidRPr="003F494A">
        <w:rPr>
          <w:rFonts w:ascii="Times New Roman" w:hAnsi="Times New Roman" w:cs="Times New Roman"/>
          <w:spacing w:val="52"/>
        </w:rPr>
        <w:t xml:space="preserve"> </w:t>
      </w:r>
      <w:r w:rsidRPr="003F494A">
        <w:rPr>
          <w:rFonts w:ascii="Times New Roman" w:hAnsi="Times New Roman" w:cs="Times New Roman"/>
        </w:rPr>
        <w:t>regulatory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changes requiring modifications to the Policy, the Policy shall be reviewed and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amended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next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possible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opportunity.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However,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amended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regulatory</w:t>
      </w:r>
      <w:r w:rsidRPr="003F494A">
        <w:rPr>
          <w:rFonts w:ascii="Times New Roman" w:hAnsi="Times New Roman" w:cs="Times New Roman"/>
          <w:spacing w:val="1"/>
        </w:rPr>
        <w:t xml:space="preserve"> </w:t>
      </w:r>
      <w:r w:rsidRPr="003F494A">
        <w:rPr>
          <w:rFonts w:ascii="Times New Roman" w:hAnsi="Times New Roman" w:cs="Times New Roman"/>
        </w:rPr>
        <w:t>requirements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will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supersede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Policy</w:t>
      </w:r>
      <w:r w:rsidRPr="003F494A">
        <w:rPr>
          <w:rFonts w:ascii="Times New Roman" w:hAnsi="Times New Roman" w:cs="Times New Roman"/>
          <w:spacing w:val="-6"/>
        </w:rPr>
        <w:t xml:space="preserve"> </w:t>
      </w:r>
      <w:r w:rsidRPr="003F494A">
        <w:rPr>
          <w:rFonts w:ascii="Times New Roman" w:hAnsi="Times New Roman" w:cs="Times New Roman"/>
        </w:rPr>
        <w:t>till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-4"/>
        </w:rPr>
        <w:t xml:space="preserve"> </w:t>
      </w:r>
      <w:r w:rsidRPr="003F494A">
        <w:rPr>
          <w:rFonts w:ascii="Times New Roman" w:hAnsi="Times New Roman" w:cs="Times New Roman"/>
        </w:rPr>
        <w:t>time Policy</w:t>
      </w:r>
      <w:r w:rsidRPr="003F494A">
        <w:rPr>
          <w:rFonts w:ascii="Times New Roman" w:hAnsi="Times New Roman" w:cs="Times New Roman"/>
          <w:spacing w:val="-7"/>
        </w:rPr>
        <w:t xml:space="preserve"> </w:t>
      </w:r>
      <w:r w:rsidRPr="003F494A">
        <w:rPr>
          <w:rFonts w:ascii="Times New Roman" w:hAnsi="Times New Roman" w:cs="Times New Roman"/>
        </w:rPr>
        <w:t>is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suitably</w:t>
      </w:r>
      <w:r w:rsidRPr="003F494A">
        <w:rPr>
          <w:rFonts w:ascii="Times New Roman" w:hAnsi="Times New Roman" w:cs="Times New Roman"/>
          <w:spacing w:val="-4"/>
        </w:rPr>
        <w:t xml:space="preserve"> </w:t>
      </w:r>
      <w:r w:rsidRPr="003F494A">
        <w:rPr>
          <w:rFonts w:ascii="Times New Roman" w:hAnsi="Times New Roman" w:cs="Times New Roman"/>
        </w:rPr>
        <w:t>amended.</w:t>
      </w:r>
    </w:p>
    <w:p w14:paraId="31C94729" w14:textId="77777777" w:rsidR="00BD3F9D" w:rsidRPr="003F494A" w:rsidRDefault="00BD3F9D">
      <w:pPr>
        <w:pStyle w:val="BodyText"/>
        <w:spacing w:before="11"/>
        <w:rPr>
          <w:rFonts w:ascii="Times New Roman" w:hAnsi="Times New Roman" w:cs="Times New Roman"/>
          <w:sz w:val="22"/>
          <w:szCs w:val="22"/>
        </w:rPr>
      </w:pPr>
    </w:p>
    <w:p w14:paraId="11BBBF66" w14:textId="764B7373" w:rsidR="00BD3F9D" w:rsidRDefault="00AE1892">
      <w:pPr>
        <w:pStyle w:val="ListParagraph"/>
        <w:numPr>
          <w:ilvl w:val="1"/>
          <w:numId w:val="2"/>
        </w:numPr>
        <w:tabs>
          <w:tab w:val="left" w:pos="680"/>
        </w:tabs>
        <w:rPr>
          <w:rFonts w:ascii="Times New Roman" w:hAnsi="Times New Roman" w:cs="Times New Roman"/>
          <w:b/>
        </w:rPr>
      </w:pP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-5"/>
        </w:rPr>
        <w:t xml:space="preserve"> </w:t>
      </w:r>
      <w:r w:rsidRPr="003F494A">
        <w:rPr>
          <w:rFonts w:ascii="Times New Roman" w:hAnsi="Times New Roman" w:cs="Times New Roman"/>
        </w:rPr>
        <w:t>Board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approved Policy</w:t>
      </w:r>
      <w:r w:rsidRPr="003F494A">
        <w:rPr>
          <w:rFonts w:ascii="Times New Roman" w:hAnsi="Times New Roman" w:cs="Times New Roman"/>
          <w:spacing w:val="-10"/>
        </w:rPr>
        <w:t xml:space="preserve"> </w:t>
      </w:r>
      <w:r w:rsidRPr="003F494A">
        <w:rPr>
          <w:rFonts w:ascii="Times New Roman" w:hAnsi="Times New Roman" w:cs="Times New Roman"/>
        </w:rPr>
        <w:t>will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be</w:t>
      </w:r>
      <w:r w:rsidRPr="003F494A">
        <w:rPr>
          <w:rFonts w:ascii="Times New Roman" w:hAnsi="Times New Roman" w:cs="Times New Roman"/>
          <w:spacing w:val="-3"/>
        </w:rPr>
        <w:t xml:space="preserve"> </w:t>
      </w:r>
      <w:r w:rsidRPr="003F494A">
        <w:rPr>
          <w:rFonts w:ascii="Times New Roman" w:hAnsi="Times New Roman" w:cs="Times New Roman"/>
        </w:rPr>
        <w:t>hosted</w:t>
      </w:r>
      <w:r w:rsidRPr="003F494A">
        <w:rPr>
          <w:rFonts w:ascii="Times New Roman" w:hAnsi="Times New Roman" w:cs="Times New Roman"/>
          <w:spacing w:val="-1"/>
        </w:rPr>
        <w:t xml:space="preserve"> </w:t>
      </w:r>
      <w:r w:rsidRPr="003F494A">
        <w:rPr>
          <w:rFonts w:ascii="Times New Roman" w:hAnsi="Times New Roman" w:cs="Times New Roman"/>
        </w:rPr>
        <w:t>on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the</w:t>
      </w:r>
      <w:r w:rsidRPr="003F494A">
        <w:rPr>
          <w:rFonts w:ascii="Times New Roman" w:hAnsi="Times New Roman" w:cs="Times New Roman"/>
          <w:spacing w:val="-4"/>
        </w:rPr>
        <w:t xml:space="preserve"> </w:t>
      </w:r>
      <w:r w:rsidR="00593F1D">
        <w:rPr>
          <w:rFonts w:ascii="Times New Roman" w:hAnsi="Times New Roman" w:cs="Times New Roman"/>
          <w:spacing w:val="-4"/>
        </w:rPr>
        <w:t xml:space="preserve">Bank </w:t>
      </w:r>
      <w:r w:rsidRPr="003F494A">
        <w:rPr>
          <w:rFonts w:ascii="Times New Roman" w:hAnsi="Times New Roman" w:cs="Times New Roman"/>
        </w:rPr>
        <w:t>s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official</w:t>
      </w:r>
      <w:r w:rsidRPr="003F494A">
        <w:rPr>
          <w:rFonts w:ascii="Times New Roman" w:hAnsi="Times New Roman" w:cs="Times New Roman"/>
          <w:spacing w:val="-2"/>
        </w:rPr>
        <w:t xml:space="preserve"> </w:t>
      </w:r>
      <w:r w:rsidRPr="003F494A">
        <w:rPr>
          <w:rFonts w:ascii="Times New Roman" w:hAnsi="Times New Roman" w:cs="Times New Roman"/>
        </w:rPr>
        <w:t>website</w:t>
      </w:r>
      <w:r w:rsidRPr="003F494A">
        <w:rPr>
          <w:rFonts w:ascii="Times New Roman" w:hAnsi="Times New Roman" w:cs="Times New Roman"/>
          <w:b/>
        </w:rPr>
        <w:t>.</w:t>
      </w:r>
    </w:p>
    <w:p w14:paraId="515F682C" w14:textId="77777777" w:rsidR="00377760" w:rsidRPr="00377760" w:rsidRDefault="00377760" w:rsidP="00377760">
      <w:pPr>
        <w:pStyle w:val="ListParagraph"/>
        <w:rPr>
          <w:rFonts w:ascii="Times New Roman" w:hAnsi="Times New Roman" w:cs="Times New Roman"/>
          <w:b/>
        </w:rPr>
      </w:pPr>
    </w:p>
    <w:p w14:paraId="4798F0EC" w14:textId="3F109D09" w:rsidR="00377760" w:rsidRDefault="00377760" w:rsidP="00377760">
      <w:pPr>
        <w:pStyle w:val="ListParagraph"/>
        <w:tabs>
          <w:tab w:val="left" w:pos="680"/>
        </w:tabs>
        <w:ind w:left="679"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Approved by Board of Directors on </w:t>
      </w:r>
      <w:r w:rsidR="00983E84">
        <w:rPr>
          <w:rFonts w:ascii="Times New Roman" w:hAnsi="Times New Roman" w:cs="Times New Roman"/>
          <w:b/>
        </w:rPr>
        <w:t>20</w:t>
      </w:r>
      <w:r w:rsidRPr="00377760">
        <w:rPr>
          <w:rFonts w:ascii="Times New Roman" w:hAnsi="Times New Roman" w:cs="Times New Roman"/>
          <w:b/>
          <w:vertAlign w:val="superscript"/>
        </w:rPr>
        <w:t>th</w:t>
      </w:r>
      <w:r>
        <w:rPr>
          <w:rFonts w:ascii="Times New Roman" w:hAnsi="Times New Roman" w:cs="Times New Roman"/>
          <w:b/>
        </w:rPr>
        <w:t xml:space="preserve"> day of July 2021 at Ambala Cantt</w:t>
      </w:r>
    </w:p>
    <w:p w14:paraId="7B91B412" w14:textId="1FB60C8E" w:rsidR="00377760" w:rsidRDefault="00377760" w:rsidP="00377760">
      <w:pPr>
        <w:pStyle w:val="ListParagraph"/>
        <w:tabs>
          <w:tab w:val="left" w:pos="680"/>
        </w:tabs>
        <w:ind w:left="679" w:firstLine="0"/>
        <w:jc w:val="left"/>
        <w:rPr>
          <w:rFonts w:ascii="Times New Roman" w:hAnsi="Times New Roman" w:cs="Times New Roman"/>
          <w:b/>
        </w:rPr>
      </w:pPr>
    </w:p>
    <w:p w14:paraId="260C5A5C" w14:textId="42F34CCB" w:rsidR="00377760" w:rsidRDefault="00377760" w:rsidP="00377760">
      <w:pPr>
        <w:pStyle w:val="ListParagraph"/>
        <w:tabs>
          <w:tab w:val="left" w:pos="680"/>
        </w:tabs>
        <w:ind w:left="679" w:firstLine="0"/>
        <w:jc w:val="left"/>
        <w:rPr>
          <w:rFonts w:ascii="Times New Roman" w:hAnsi="Times New Roman" w:cs="Times New Roman"/>
          <w:b/>
        </w:rPr>
      </w:pPr>
    </w:p>
    <w:p w14:paraId="0AD5EBA1" w14:textId="44D8ADA1" w:rsidR="00377760" w:rsidRDefault="00377760" w:rsidP="00377760">
      <w:pPr>
        <w:pStyle w:val="ListParagraph"/>
        <w:tabs>
          <w:tab w:val="left" w:pos="680"/>
        </w:tabs>
        <w:ind w:left="679" w:firstLine="0"/>
        <w:jc w:val="left"/>
        <w:rPr>
          <w:rFonts w:ascii="Times New Roman" w:hAnsi="Times New Roman" w:cs="Times New Roman"/>
          <w:b/>
        </w:rPr>
      </w:pPr>
    </w:p>
    <w:p w14:paraId="4789DE44" w14:textId="77777777" w:rsidR="00E33FB9" w:rsidRDefault="00E33FB9" w:rsidP="00377760">
      <w:pPr>
        <w:pStyle w:val="ListParagraph"/>
        <w:tabs>
          <w:tab w:val="left" w:pos="680"/>
        </w:tabs>
        <w:ind w:left="679" w:firstLine="0"/>
        <w:jc w:val="left"/>
        <w:rPr>
          <w:rFonts w:ascii="Times New Roman" w:hAnsi="Times New Roman" w:cs="Times New Roman"/>
          <w:b/>
        </w:rPr>
      </w:pPr>
    </w:p>
    <w:p w14:paraId="3513D6FF" w14:textId="363D80D9" w:rsidR="00377760" w:rsidRDefault="00377760" w:rsidP="00377760">
      <w:pPr>
        <w:pStyle w:val="ListParagraph"/>
        <w:tabs>
          <w:tab w:val="left" w:pos="680"/>
        </w:tabs>
        <w:ind w:left="679"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(Naresh Gupta)</w:t>
      </w:r>
    </w:p>
    <w:p w14:paraId="7084E064" w14:textId="36B5541A" w:rsidR="00377760" w:rsidRPr="003F494A" w:rsidRDefault="00377760" w:rsidP="00377760">
      <w:pPr>
        <w:pStyle w:val="ListParagraph"/>
        <w:tabs>
          <w:tab w:val="left" w:pos="680"/>
        </w:tabs>
        <w:ind w:left="679"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Chairman</w:t>
      </w:r>
    </w:p>
    <w:sectPr w:rsidR="00377760" w:rsidRPr="003F494A" w:rsidSect="00BD3F9D">
      <w:pgSz w:w="12240" w:h="15840"/>
      <w:pgMar w:top="1380" w:right="15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18DC"/>
    <w:multiLevelType w:val="hybridMultilevel"/>
    <w:tmpl w:val="A6163342"/>
    <w:lvl w:ilvl="0" w:tplc="B852C3C8">
      <w:start w:val="12"/>
      <w:numFmt w:val="decimal"/>
      <w:lvlText w:val="%1."/>
      <w:lvlJc w:val="left"/>
      <w:pPr>
        <w:ind w:left="679" w:hanging="569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en-US" w:eastAsia="en-US" w:bidi="ar-SA"/>
      </w:rPr>
    </w:lvl>
    <w:lvl w:ilvl="1" w:tplc="46F0FD30">
      <w:numFmt w:val="none"/>
      <w:lvlText w:val=""/>
      <w:lvlJc w:val="left"/>
      <w:pPr>
        <w:tabs>
          <w:tab w:val="num" w:pos="360"/>
        </w:tabs>
      </w:pPr>
    </w:lvl>
    <w:lvl w:ilvl="2" w:tplc="D18A2894">
      <w:numFmt w:val="bullet"/>
      <w:lvlText w:val="•"/>
      <w:lvlJc w:val="left"/>
      <w:pPr>
        <w:ind w:left="2400" w:hanging="567"/>
      </w:pPr>
      <w:rPr>
        <w:rFonts w:hint="default"/>
        <w:lang w:val="en-US" w:eastAsia="en-US" w:bidi="ar-SA"/>
      </w:rPr>
    </w:lvl>
    <w:lvl w:ilvl="3" w:tplc="39A01DB0">
      <w:numFmt w:val="bullet"/>
      <w:lvlText w:val="•"/>
      <w:lvlJc w:val="left"/>
      <w:pPr>
        <w:ind w:left="3260" w:hanging="567"/>
      </w:pPr>
      <w:rPr>
        <w:rFonts w:hint="default"/>
        <w:lang w:val="en-US" w:eastAsia="en-US" w:bidi="ar-SA"/>
      </w:rPr>
    </w:lvl>
    <w:lvl w:ilvl="4" w:tplc="4FDAE0BE">
      <w:numFmt w:val="bullet"/>
      <w:lvlText w:val="•"/>
      <w:lvlJc w:val="left"/>
      <w:pPr>
        <w:ind w:left="4120" w:hanging="567"/>
      </w:pPr>
      <w:rPr>
        <w:rFonts w:hint="default"/>
        <w:lang w:val="en-US" w:eastAsia="en-US" w:bidi="ar-SA"/>
      </w:rPr>
    </w:lvl>
    <w:lvl w:ilvl="5" w:tplc="95542598">
      <w:numFmt w:val="bullet"/>
      <w:lvlText w:val="•"/>
      <w:lvlJc w:val="left"/>
      <w:pPr>
        <w:ind w:left="4980" w:hanging="567"/>
      </w:pPr>
      <w:rPr>
        <w:rFonts w:hint="default"/>
        <w:lang w:val="en-US" w:eastAsia="en-US" w:bidi="ar-SA"/>
      </w:rPr>
    </w:lvl>
    <w:lvl w:ilvl="6" w:tplc="AE1E31AC">
      <w:numFmt w:val="bullet"/>
      <w:lvlText w:val="•"/>
      <w:lvlJc w:val="left"/>
      <w:pPr>
        <w:ind w:left="5840" w:hanging="567"/>
      </w:pPr>
      <w:rPr>
        <w:rFonts w:hint="default"/>
        <w:lang w:val="en-US" w:eastAsia="en-US" w:bidi="ar-SA"/>
      </w:rPr>
    </w:lvl>
    <w:lvl w:ilvl="7" w:tplc="FD0086DC">
      <w:numFmt w:val="bullet"/>
      <w:lvlText w:val="•"/>
      <w:lvlJc w:val="left"/>
      <w:pPr>
        <w:ind w:left="6700" w:hanging="567"/>
      </w:pPr>
      <w:rPr>
        <w:rFonts w:hint="default"/>
        <w:lang w:val="en-US" w:eastAsia="en-US" w:bidi="ar-SA"/>
      </w:rPr>
    </w:lvl>
    <w:lvl w:ilvl="8" w:tplc="45C85606">
      <w:numFmt w:val="bullet"/>
      <w:lvlText w:val="•"/>
      <w:lvlJc w:val="left"/>
      <w:pPr>
        <w:ind w:left="7560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4A171336"/>
    <w:multiLevelType w:val="hybridMultilevel"/>
    <w:tmpl w:val="98AC944C"/>
    <w:lvl w:ilvl="0" w:tplc="A39C0710">
      <w:start w:val="1"/>
      <w:numFmt w:val="decimal"/>
      <w:lvlText w:val="%1."/>
      <w:lvlJc w:val="left"/>
      <w:pPr>
        <w:ind w:left="680" w:hanging="570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en-US" w:eastAsia="en-US" w:bidi="ar-SA"/>
      </w:rPr>
    </w:lvl>
    <w:lvl w:ilvl="1" w:tplc="67A81F48">
      <w:numFmt w:val="none"/>
      <w:lvlText w:val=""/>
      <w:lvlJc w:val="left"/>
      <w:pPr>
        <w:tabs>
          <w:tab w:val="num" w:pos="360"/>
        </w:tabs>
      </w:pPr>
    </w:lvl>
    <w:lvl w:ilvl="2" w:tplc="53B0F31C">
      <w:start w:val="1"/>
      <w:numFmt w:val="upperLetter"/>
      <w:lvlText w:val="%3."/>
      <w:lvlJc w:val="left"/>
      <w:pPr>
        <w:ind w:left="1160" w:hanging="360"/>
        <w:jc w:val="left"/>
      </w:pPr>
      <w:rPr>
        <w:rFonts w:ascii="Arial" w:eastAsia="Arial" w:hAnsi="Arial" w:cs="Arial" w:hint="default"/>
        <w:b/>
        <w:bCs/>
        <w:spacing w:val="-6"/>
        <w:w w:val="100"/>
        <w:sz w:val="22"/>
        <w:szCs w:val="22"/>
        <w:lang w:val="en-US" w:eastAsia="en-US" w:bidi="ar-SA"/>
      </w:rPr>
    </w:lvl>
    <w:lvl w:ilvl="3" w:tplc="05D6266C">
      <w:numFmt w:val="bullet"/>
      <w:lvlText w:val="•"/>
      <w:lvlJc w:val="left"/>
      <w:pPr>
        <w:ind w:left="3282" w:hanging="360"/>
      </w:pPr>
      <w:rPr>
        <w:rFonts w:hint="default"/>
        <w:lang w:val="en-US" w:eastAsia="en-US" w:bidi="ar-SA"/>
      </w:rPr>
    </w:lvl>
    <w:lvl w:ilvl="4" w:tplc="5BF655CC">
      <w:numFmt w:val="bullet"/>
      <w:lvlText w:val="•"/>
      <w:lvlJc w:val="left"/>
      <w:pPr>
        <w:ind w:left="4343" w:hanging="360"/>
      </w:pPr>
      <w:rPr>
        <w:rFonts w:hint="default"/>
        <w:lang w:val="en-US" w:eastAsia="en-US" w:bidi="ar-SA"/>
      </w:rPr>
    </w:lvl>
    <w:lvl w:ilvl="5" w:tplc="E28A7D80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6" w:tplc="FF2C0388">
      <w:numFmt w:val="bullet"/>
      <w:lvlText w:val="•"/>
      <w:lvlJc w:val="left"/>
      <w:pPr>
        <w:ind w:left="6466" w:hanging="360"/>
      </w:pPr>
      <w:rPr>
        <w:rFonts w:hint="default"/>
        <w:lang w:val="en-US" w:eastAsia="en-US" w:bidi="ar-SA"/>
      </w:rPr>
    </w:lvl>
    <w:lvl w:ilvl="7" w:tplc="F1DE9CA4">
      <w:numFmt w:val="bullet"/>
      <w:lvlText w:val="•"/>
      <w:lvlJc w:val="left"/>
      <w:pPr>
        <w:ind w:left="7527" w:hanging="360"/>
      </w:pPr>
      <w:rPr>
        <w:rFonts w:hint="default"/>
        <w:lang w:val="en-US" w:eastAsia="en-US" w:bidi="ar-SA"/>
      </w:rPr>
    </w:lvl>
    <w:lvl w:ilvl="8" w:tplc="D42C533E">
      <w:numFmt w:val="bullet"/>
      <w:lvlText w:val="•"/>
      <w:lvlJc w:val="left"/>
      <w:pPr>
        <w:ind w:left="858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D1D4C3A"/>
    <w:multiLevelType w:val="hybridMultilevel"/>
    <w:tmpl w:val="282CA072"/>
    <w:lvl w:ilvl="0" w:tplc="E73C7984">
      <w:start w:val="1"/>
      <w:numFmt w:val="lowerRoman"/>
      <w:lvlText w:val="(%1)"/>
      <w:lvlJc w:val="left"/>
      <w:pPr>
        <w:ind w:left="1160" w:hanging="360"/>
        <w:jc w:val="lef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en-US" w:eastAsia="en-US" w:bidi="ar-SA"/>
      </w:rPr>
    </w:lvl>
    <w:lvl w:ilvl="1" w:tplc="50123808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2" w:tplc="E654DAE6">
      <w:numFmt w:val="bullet"/>
      <w:lvlText w:val="•"/>
      <w:lvlJc w:val="left"/>
      <w:pPr>
        <w:ind w:left="3070" w:hanging="360"/>
      </w:pPr>
      <w:rPr>
        <w:rFonts w:hint="default"/>
        <w:lang w:val="en-US" w:eastAsia="en-US" w:bidi="ar-SA"/>
      </w:rPr>
    </w:lvl>
    <w:lvl w:ilvl="3" w:tplc="4ADC4844">
      <w:numFmt w:val="bullet"/>
      <w:lvlText w:val="•"/>
      <w:lvlJc w:val="left"/>
      <w:pPr>
        <w:ind w:left="4025" w:hanging="360"/>
      </w:pPr>
      <w:rPr>
        <w:rFonts w:hint="default"/>
        <w:lang w:val="en-US" w:eastAsia="en-US" w:bidi="ar-SA"/>
      </w:rPr>
    </w:lvl>
    <w:lvl w:ilvl="4" w:tplc="C7964044"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ar-SA"/>
      </w:rPr>
    </w:lvl>
    <w:lvl w:ilvl="5" w:tplc="FFB6AE36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6" w:tplc="CC2A176C">
      <w:numFmt w:val="bullet"/>
      <w:lvlText w:val="•"/>
      <w:lvlJc w:val="left"/>
      <w:pPr>
        <w:ind w:left="6890" w:hanging="360"/>
      </w:pPr>
      <w:rPr>
        <w:rFonts w:hint="default"/>
        <w:lang w:val="en-US" w:eastAsia="en-US" w:bidi="ar-SA"/>
      </w:rPr>
    </w:lvl>
    <w:lvl w:ilvl="7" w:tplc="F6FCA8C8">
      <w:numFmt w:val="bullet"/>
      <w:lvlText w:val="•"/>
      <w:lvlJc w:val="left"/>
      <w:pPr>
        <w:ind w:left="7845" w:hanging="360"/>
      </w:pPr>
      <w:rPr>
        <w:rFonts w:hint="default"/>
        <w:lang w:val="en-US" w:eastAsia="en-US" w:bidi="ar-SA"/>
      </w:rPr>
    </w:lvl>
    <w:lvl w:ilvl="8" w:tplc="92D80E30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14065F2"/>
    <w:multiLevelType w:val="hybridMultilevel"/>
    <w:tmpl w:val="C7B4DE76"/>
    <w:lvl w:ilvl="0" w:tplc="D714BECE">
      <w:start w:val="1"/>
      <w:numFmt w:val="decimal"/>
      <w:lvlText w:val="%1."/>
      <w:lvlJc w:val="left"/>
      <w:pPr>
        <w:ind w:left="699" w:hanging="467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664C0774">
      <w:numFmt w:val="bullet"/>
      <w:lvlText w:val="•"/>
      <w:lvlJc w:val="left"/>
      <w:pPr>
        <w:ind w:left="1701" w:hanging="467"/>
      </w:pPr>
      <w:rPr>
        <w:rFonts w:hint="default"/>
        <w:lang w:val="en-US" w:eastAsia="en-US" w:bidi="ar-SA"/>
      </w:rPr>
    </w:lvl>
    <w:lvl w:ilvl="2" w:tplc="7096A794">
      <w:numFmt w:val="bullet"/>
      <w:lvlText w:val="•"/>
      <w:lvlJc w:val="left"/>
      <w:pPr>
        <w:ind w:left="2702" w:hanging="467"/>
      </w:pPr>
      <w:rPr>
        <w:rFonts w:hint="default"/>
        <w:lang w:val="en-US" w:eastAsia="en-US" w:bidi="ar-SA"/>
      </w:rPr>
    </w:lvl>
    <w:lvl w:ilvl="3" w:tplc="54DCD9E6">
      <w:numFmt w:val="bullet"/>
      <w:lvlText w:val="•"/>
      <w:lvlJc w:val="left"/>
      <w:pPr>
        <w:ind w:left="3703" w:hanging="467"/>
      </w:pPr>
      <w:rPr>
        <w:rFonts w:hint="default"/>
        <w:lang w:val="en-US" w:eastAsia="en-US" w:bidi="ar-SA"/>
      </w:rPr>
    </w:lvl>
    <w:lvl w:ilvl="4" w:tplc="F78C4282">
      <w:numFmt w:val="bullet"/>
      <w:lvlText w:val="•"/>
      <w:lvlJc w:val="left"/>
      <w:pPr>
        <w:ind w:left="4704" w:hanging="467"/>
      </w:pPr>
      <w:rPr>
        <w:rFonts w:hint="default"/>
        <w:lang w:val="en-US" w:eastAsia="en-US" w:bidi="ar-SA"/>
      </w:rPr>
    </w:lvl>
    <w:lvl w:ilvl="5" w:tplc="FDBCB958">
      <w:numFmt w:val="bullet"/>
      <w:lvlText w:val="•"/>
      <w:lvlJc w:val="left"/>
      <w:pPr>
        <w:ind w:left="5705" w:hanging="467"/>
      </w:pPr>
      <w:rPr>
        <w:rFonts w:hint="default"/>
        <w:lang w:val="en-US" w:eastAsia="en-US" w:bidi="ar-SA"/>
      </w:rPr>
    </w:lvl>
    <w:lvl w:ilvl="6" w:tplc="EEC21894">
      <w:numFmt w:val="bullet"/>
      <w:lvlText w:val="•"/>
      <w:lvlJc w:val="left"/>
      <w:pPr>
        <w:ind w:left="6706" w:hanging="467"/>
      </w:pPr>
      <w:rPr>
        <w:rFonts w:hint="default"/>
        <w:lang w:val="en-US" w:eastAsia="en-US" w:bidi="ar-SA"/>
      </w:rPr>
    </w:lvl>
    <w:lvl w:ilvl="7" w:tplc="2D3CD088">
      <w:numFmt w:val="bullet"/>
      <w:lvlText w:val="•"/>
      <w:lvlJc w:val="left"/>
      <w:pPr>
        <w:ind w:left="7707" w:hanging="467"/>
      </w:pPr>
      <w:rPr>
        <w:rFonts w:hint="default"/>
        <w:lang w:val="en-US" w:eastAsia="en-US" w:bidi="ar-SA"/>
      </w:rPr>
    </w:lvl>
    <w:lvl w:ilvl="8" w:tplc="83DAD5D0">
      <w:numFmt w:val="bullet"/>
      <w:lvlText w:val="•"/>
      <w:lvlJc w:val="left"/>
      <w:pPr>
        <w:ind w:left="8708" w:hanging="467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9D"/>
    <w:rsid w:val="00377760"/>
    <w:rsid w:val="003F494A"/>
    <w:rsid w:val="00496B28"/>
    <w:rsid w:val="00593F1D"/>
    <w:rsid w:val="008E0DA8"/>
    <w:rsid w:val="00983E84"/>
    <w:rsid w:val="00AE1892"/>
    <w:rsid w:val="00B8381B"/>
    <w:rsid w:val="00BD3F9D"/>
    <w:rsid w:val="00C01612"/>
    <w:rsid w:val="00E33FB9"/>
    <w:rsid w:val="00ED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A8C43"/>
  <w15:docId w15:val="{4FA02075-2F7C-4548-96C1-321454AC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3F9D"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rsid w:val="00BD3F9D"/>
    <w:pPr>
      <w:ind w:left="680" w:hanging="57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D3F9D"/>
    <w:rPr>
      <w:sz w:val="24"/>
      <w:szCs w:val="24"/>
    </w:rPr>
  </w:style>
  <w:style w:type="paragraph" w:styleId="Title">
    <w:name w:val="Title"/>
    <w:basedOn w:val="Normal"/>
    <w:uiPriority w:val="1"/>
    <w:qFormat/>
    <w:rsid w:val="00BD3F9D"/>
    <w:pPr>
      <w:spacing w:before="123"/>
      <w:ind w:left="1897" w:right="2017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rsid w:val="00BD3F9D"/>
    <w:pPr>
      <w:ind w:left="680" w:hanging="567"/>
      <w:jc w:val="both"/>
    </w:pPr>
  </w:style>
  <w:style w:type="paragraph" w:customStyle="1" w:styleId="TableParagraph">
    <w:name w:val="Table Paragraph"/>
    <w:basedOn w:val="Normal"/>
    <w:uiPriority w:val="1"/>
    <w:qFormat/>
    <w:rsid w:val="00BD3F9D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2199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dcterms:created xsi:type="dcterms:W3CDTF">2021-11-02T06:32:00Z</dcterms:created>
  <dcterms:modified xsi:type="dcterms:W3CDTF">2021-11-02T06:33:00Z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2021-11-02T00:00:00Z</vt:filetime>
  </property>
</Properties>
</file>